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5B" w:rsidRPr="0040589D" w:rsidRDefault="0056695B" w:rsidP="0056695B">
      <w:pPr>
        <w:tabs>
          <w:tab w:val="right" w:leader="dot" w:pos="10080"/>
        </w:tabs>
        <w:spacing w:before="200"/>
        <w:jc w:val="center"/>
        <w:rPr>
          <w:rFonts w:ascii="Arial" w:hAnsi="Arial" w:cs="Arial"/>
          <w:b/>
          <w:sz w:val="32"/>
        </w:rPr>
      </w:pPr>
    </w:p>
    <w:p w:rsidR="0056695B" w:rsidRPr="0040589D" w:rsidRDefault="00690DF9" w:rsidP="0056695B">
      <w:pPr>
        <w:tabs>
          <w:tab w:val="right" w:leader="dot" w:pos="10080"/>
        </w:tabs>
        <w:jc w:val="center"/>
        <w:rPr>
          <w:rFonts w:ascii="Arial" w:hAnsi="Arial" w:cs="Arial"/>
          <w:caps/>
          <w:sz w:val="40"/>
          <w:szCs w:val="40"/>
        </w:rPr>
      </w:pPr>
      <w:r w:rsidRPr="0040589D">
        <w:rPr>
          <w:rFonts w:ascii="Arial" w:hAnsi="Arial" w:cs="Arial"/>
          <w:caps/>
          <w:sz w:val="40"/>
          <w:szCs w:val="40"/>
        </w:rPr>
        <w:t>ZVäZ VINOHRADNÍKOV a VINÁROV SLOVENSKA</w:t>
      </w:r>
    </w:p>
    <w:p w:rsidR="0056695B" w:rsidRPr="0040589D" w:rsidRDefault="0056695B" w:rsidP="0056695B">
      <w:pPr>
        <w:tabs>
          <w:tab w:val="right" w:leader="dot" w:pos="10080"/>
        </w:tabs>
        <w:jc w:val="center"/>
        <w:rPr>
          <w:rFonts w:ascii="Arial" w:hAnsi="Arial" w:cs="Arial"/>
          <w:sz w:val="20"/>
          <w:szCs w:val="20"/>
        </w:rPr>
      </w:pPr>
      <w:r w:rsidRPr="0040589D">
        <w:rPr>
          <w:rFonts w:ascii="Arial" w:hAnsi="Arial" w:cs="Arial"/>
          <w:sz w:val="20"/>
          <w:szCs w:val="20"/>
        </w:rPr>
        <w:t>vyhlasuje</w:t>
      </w:r>
    </w:p>
    <w:p w:rsidR="0056695B" w:rsidRPr="0040589D" w:rsidRDefault="0056695B" w:rsidP="0056695B">
      <w:pPr>
        <w:tabs>
          <w:tab w:val="right" w:leader="dot" w:pos="10080"/>
        </w:tabs>
        <w:jc w:val="center"/>
        <w:rPr>
          <w:rFonts w:ascii="Arial" w:hAnsi="Arial" w:cs="Arial"/>
        </w:rPr>
      </w:pPr>
    </w:p>
    <w:p w:rsidR="0056695B" w:rsidRPr="0040589D" w:rsidRDefault="0056695B" w:rsidP="0056695B">
      <w:pPr>
        <w:tabs>
          <w:tab w:val="left" w:leader="dot" w:pos="10034"/>
        </w:tabs>
        <w:spacing w:before="200"/>
        <w:jc w:val="center"/>
        <w:rPr>
          <w:rFonts w:ascii="Arial" w:hAnsi="Arial" w:cs="Arial"/>
          <w:b/>
          <w:sz w:val="24"/>
          <w:szCs w:val="24"/>
        </w:rPr>
      </w:pPr>
      <w:r w:rsidRPr="0040589D">
        <w:rPr>
          <w:rFonts w:ascii="Arial" w:hAnsi="Arial" w:cs="Arial"/>
          <w:b/>
          <w:sz w:val="24"/>
          <w:szCs w:val="24"/>
        </w:rPr>
        <w:t xml:space="preserve">V Ý Z V U </w:t>
      </w:r>
    </w:p>
    <w:p w:rsidR="0056695B" w:rsidRPr="0040589D" w:rsidRDefault="0056695B" w:rsidP="0056695B">
      <w:pPr>
        <w:tabs>
          <w:tab w:val="right" w:leader="dot" w:pos="10080"/>
        </w:tabs>
        <w:spacing w:after="0" w:line="240" w:lineRule="auto"/>
        <w:ind w:left="539"/>
        <w:jc w:val="center"/>
        <w:rPr>
          <w:rFonts w:ascii="Arial" w:hAnsi="Arial" w:cs="Arial"/>
          <w:sz w:val="20"/>
          <w:szCs w:val="20"/>
        </w:rPr>
      </w:pPr>
      <w:r w:rsidRPr="0040589D">
        <w:rPr>
          <w:rFonts w:ascii="Arial" w:hAnsi="Arial" w:cs="Arial"/>
          <w:sz w:val="20"/>
          <w:szCs w:val="20"/>
        </w:rPr>
        <w:t>na predloženie ponuky v</w:t>
      </w:r>
      <w:r w:rsidRPr="0040589D">
        <w:rPr>
          <w:rFonts w:ascii="Arial" w:hAnsi="Arial" w:cs="Arial"/>
          <w:b/>
          <w:sz w:val="20"/>
          <w:szCs w:val="20"/>
        </w:rPr>
        <w:t> </w:t>
      </w:r>
      <w:r w:rsidRPr="0040589D">
        <w:rPr>
          <w:rFonts w:ascii="Arial" w:hAnsi="Arial" w:cs="Arial"/>
          <w:sz w:val="20"/>
          <w:szCs w:val="20"/>
        </w:rPr>
        <w:t>prieskume trhu v zmysle § 117 zákona č. 343/2015 Z. z. o verejnom obstarávaní a o zmene a doplnení niektorých zákonov v znení neskorších predpisov (ďalej len „</w:t>
      </w:r>
      <w:r w:rsidRPr="0040589D">
        <w:rPr>
          <w:rFonts w:ascii="Arial" w:hAnsi="Arial" w:cs="Arial"/>
          <w:b/>
          <w:sz w:val="20"/>
          <w:szCs w:val="20"/>
        </w:rPr>
        <w:t>zákon o verejnom obstarávaní</w:t>
      </w:r>
      <w:r w:rsidRPr="0040589D">
        <w:rPr>
          <w:rFonts w:ascii="Arial" w:hAnsi="Arial" w:cs="Arial"/>
          <w:sz w:val="20"/>
          <w:szCs w:val="20"/>
        </w:rPr>
        <w:t>“ alebo „</w:t>
      </w:r>
      <w:r w:rsidRPr="0040589D">
        <w:rPr>
          <w:rFonts w:ascii="Arial" w:hAnsi="Arial" w:cs="Arial"/>
          <w:b/>
          <w:sz w:val="20"/>
          <w:szCs w:val="20"/>
        </w:rPr>
        <w:t>ZVO</w:t>
      </w:r>
      <w:r w:rsidRPr="0040589D">
        <w:rPr>
          <w:rFonts w:ascii="Arial" w:hAnsi="Arial" w:cs="Arial"/>
          <w:sz w:val="20"/>
          <w:szCs w:val="20"/>
        </w:rPr>
        <w:t>“)</w:t>
      </w:r>
    </w:p>
    <w:p w:rsidR="0056695B" w:rsidRPr="0040589D" w:rsidRDefault="0056695B" w:rsidP="0056695B">
      <w:pPr>
        <w:tabs>
          <w:tab w:val="left" w:leader="dot" w:pos="10034"/>
        </w:tabs>
        <w:spacing w:before="200"/>
        <w:jc w:val="center"/>
        <w:rPr>
          <w:rFonts w:ascii="Arial" w:hAnsi="Arial" w:cs="Arial"/>
        </w:rPr>
      </w:pPr>
    </w:p>
    <w:p w:rsidR="0056695B" w:rsidRPr="0040589D" w:rsidRDefault="0056695B" w:rsidP="0056695B">
      <w:pPr>
        <w:tabs>
          <w:tab w:val="left" w:leader="dot" w:pos="10034"/>
        </w:tabs>
        <w:spacing w:before="200"/>
        <w:jc w:val="center"/>
        <w:rPr>
          <w:rFonts w:ascii="Arial" w:hAnsi="Arial" w:cs="Arial"/>
        </w:rPr>
      </w:pPr>
      <w:r w:rsidRPr="0040589D">
        <w:rPr>
          <w:rFonts w:ascii="Arial" w:hAnsi="Arial" w:cs="Arial"/>
        </w:rPr>
        <w:t xml:space="preserve">Názov súťaže: </w:t>
      </w:r>
      <w:r w:rsidR="000B34F5" w:rsidRPr="0040589D">
        <w:rPr>
          <w:rFonts w:ascii="Arial" w:hAnsi="Arial" w:cs="Arial"/>
          <w:b/>
        </w:rPr>
        <w:t xml:space="preserve">Poskytovanie </w:t>
      </w:r>
      <w:r w:rsidR="00690DF9" w:rsidRPr="0040589D">
        <w:rPr>
          <w:rFonts w:ascii="Arial" w:hAnsi="Arial" w:cs="Arial"/>
          <w:b/>
        </w:rPr>
        <w:t xml:space="preserve">konzultačných </w:t>
      </w:r>
      <w:r w:rsidR="000B34F5" w:rsidRPr="0040589D">
        <w:rPr>
          <w:rFonts w:ascii="Arial" w:hAnsi="Arial" w:cs="Arial"/>
          <w:b/>
        </w:rPr>
        <w:t xml:space="preserve">služieb </w:t>
      </w:r>
      <w:r w:rsidR="00690DF9" w:rsidRPr="0040589D">
        <w:rPr>
          <w:rFonts w:ascii="Arial" w:hAnsi="Arial" w:cs="Arial"/>
          <w:b/>
        </w:rPr>
        <w:t xml:space="preserve">vo </w:t>
      </w:r>
      <w:r w:rsidR="000B34F5" w:rsidRPr="0040589D">
        <w:rPr>
          <w:rFonts w:ascii="Arial" w:hAnsi="Arial" w:cs="Arial"/>
          <w:b/>
        </w:rPr>
        <w:t>verejn</w:t>
      </w:r>
      <w:r w:rsidR="00690DF9" w:rsidRPr="0040589D">
        <w:rPr>
          <w:rFonts w:ascii="Arial" w:hAnsi="Arial" w:cs="Arial"/>
          <w:b/>
        </w:rPr>
        <w:t>om</w:t>
      </w:r>
      <w:r w:rsidR="000B34F5" w:rsidRPr="0040589D">
        <w:rPr>
          <w:rFonts w:ascii="Arial" w:hAnsi="Arial" w:cs="Arial"/>
          <w:b/>
        </w:rPr>
        <w:t xml:space="preserve"> obstarávan</w:t>
      </w:r>
      <w:r w:rsidR="00690DF9" w:rsidRPr="0040589D">
        <w:rPr>
          <w:rFonts w:ascii="Arial" w:hAnsi="Arial" w:cs="Arial"/>
          <w:b/>
        </w:rPr>
        <w:t>í</w:t>
      </w: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r w:rsidRPr="0040589D">
        <w:rPr>
          <w:rFonts w:ascii="Arial" w:hAnsi="Arial" w:cs="Arial"/>
        </w:rPr>
        <w:t>V Bratislave</w:t>
      </w:r>
      <w:r w:rsidR="0007630D">
        <w:rPr>
          <w:rFonts w:ascii="Arial" w:hAnsi="Arial" w:cs="Arial"/>
        </w:rPr>
        <w:t>,</w:t>
      </w:r>
      <w:r w:rsidRPr="0040589D">
        <w:rPr>
          <w:rFonts w:ascii="Arial" w:hAnsi="Arial" w:cs="Arial"/>
        </w:rPr>
        <w:t xml:space="preserve"> dňa </w:t>
      </w:r>
      <w:r w:rsidR="0007630D">
        <w:rPr>
          <w:rFonts w:ascii="Arial" w:hAnsi="Arial" w:cs="Arial"/>
        </w:rPr>
        <w:t>21. 05. 2019</w:t>
      </w:r>
    </w:p>
    <w:p w:rsidR="00594FE3" w:rsidRPr="0040589D" w:rsidRDefault="00594FE3" w:rsidP="0056695B">
      <w:pPr>
        <w:spacing w:after="0" w:line="240" w:lineRule="auto"/>
        <w:rPr>
          <w:rFonts w:ascii="Arial" w:hAnsi="Arial" w:cs="Arial"/>
        </w:rPr>
      </w:pPr>
    </w:p>
    <w:p w:rsidR="00594FE3" w:rsidRPr="0040589D" w:rsidRDefault="0056695B" w:rsidP="0056695B">
      <w:pPr>
        <w:spacing w:after="0" w:line="240" w:lineRule="auto"/>
        <w:rPr>
          <w:rFonts w:ascii="Arial" w:hAnsi="Arial" w:cs="Arial"/>
        </w:rPr>
      </w:pPr>
      <w:r w:rsidRPr="0040589D">
        <w:rPr>
          <w:rFonts w:ascii="Arial" w:hAnsi="Arial" w:cs="Arial"/>
        </w:rPr>
        <w:br w:type="page"/>
      </w:r>
    </w:p>
    <w:p w:rsidR="0056695B" w:rsidRPr="0040589D" w:rsidRDefault="0056695B" w:rsidP="0056695B">
      <w:pPr>
        <w:rPr>
          <w:rFonts w:ascii="Arial" w:hAnsi="Arial" w:cs="Arial"/>
        </w:rPr>
      </w:pPr>
    </w:p>
    <w:p w:rsidR="0056695B" w:rsidRPr="0040589D" w:rsidRDefault="0056695B" w:rsidP="0056695B">
      <w:pPr>
        <w:spacing w:after="0" w:line="240" w:lineRule="auto"/>
        <w:rPr>
          <w:rStyle w:val="tlNadpis5Arial11ptNiejeTunChar"/>
          <w:rFonts w:cs="Arial"/>
          <w:b w:val="0"/>
          <w:szCs w:val="20"/>
        </w:rPr>
      </w:pPr>
    </w:p>
    <w:p w:rsidR="0056695B" w:rsidRPr="0040589D" w:rsidRDefault="0056695B" w:rsidP="0056695B">
      <w:pPr>
        <w:pStyle w:val="Nadpis5"/>
        <w:spacing w:after="600"/>
        <w:jc w:val="left"/>
        <w:rPr>
          <w:rFonts w:ascii="Arial" w:hAnsi="Arial" w:cs="Arial"/>
          <w:color w:val="808080"/>
          <w:sz w:val="26"/>
          <w:szCs w:val="26"/>
          <w:lang w:val="sk-SK"/>
        </w:rPr>
      </w:pPr>
      <w:r w:rsidRPr="0040589D">
        <w:rPr>
          <w:rStyle w:val="tlNadpis5Arial11ptNiejeTunChar"/>
          <w:rFonts w:cs="Arial"/>
          <w:sz w:val="22"/>
        </w:rPr>
        <w:t>OBSAH VÝZVY</w:t>
      </w:r>
    </w:p>
    <w:p w:rsidR="00B018A0" w:rsidRDefault="00EB6E4B">
      <w:pPr>
        <w:pStyle w:val="Obsah1"/>
        <w:tabs>
          <w:tab w:val="left" w:pos="480"/>
          <w:tab w:val="right" w:leader="dot" w:pos="10024"/>
        </w:tabs>
        <w:rPr>
          <w:rFonts w:asciiTheme="minorHAnsi" w:eastAsiaTheme="minorEastAsia" w:hAnsiTheme="minorHAnsi" w:cstheme="minorBidi"/>
          <w:b w:val="0"/>
          <w:bCs w:val="0"/>
          <w:caps w:val="0"/>
          <w:noProof/>
          <w:sz w:val="24"/>
          <w:szCs w:val="24"/>
        </w:rPr>
      </w:pPr>
      <w:r w:rsidRPr="00EB6E4B">
        <w:rPr>
          <w:rFonts w:cs="Arial"/>
          <w:bCs w:val="0"/>
          <w:i/>
          <w:iCs/>
          <w:caps w:val="0"/>
        </w:rPr>
        <w:fldChar w:fldCharType="begin"/>
      </w:r>
      <w:r w:rsidR="0056695B" w:rsidRPr="0040589D">
        <w:rPr>
          <w:rFonts w:cs="Arial"/>
          <w:bCs w:val="0"/>
          <w:i/>
          <w:iCs/>
          <w:caps w:val="0"/>
        </w:rPr>
        <w:instrText xml:space="preserve"> TOC \o "1-3" \h \z \u </w:instrText>
      </w:r>
      <w:r w:rsidRPr="00EB6E4B">
        <w:rPr>
          <w:rFonts w:cs="Arial"/>
          <w:bCs w:val="0"/>
          <w:i/>
          <w:iCs/>
          <w:caps w:val="0"/>
        </w:rPr>
        <w:fldChar w:fldCharType="separate"/>
      </w:r>
      <w:hyperlink w:anchor="_Toc8802965" w:history="1">
        <w:r w:rsidR="00B018A0" w:rsidRPr="007954CB">
          <w:rPr>
            <w:rStyle w:val="Hypertextovprepojenie"/>
            <w:noProof/>
          </w:rPr>
          <w:t>I</w:t>
        </w:r>
        <w:r w:rsidR="00B018A0">
          <w:rPr>
            <w:rFonts w:asciiTheme="minorHAnsi" w:eastAsiaTheme="minorEastAsia" w:hAnsiTheme="minorHAnsi" w:cstheme="minorBidi"/>
            <w:b w:val="0"/>
            <w:bCs w:val="0"/>
            <w:caps w:val="0"/>
            <w:noProof/>
            <w:sz w:val="24"/>
            <w:szCs w:val="24"/>
          </w:rPr>
          <w:tab/>
        </w:r>
        <w:r w:rsidR="00B018A0" w:rsidRPr="007954CB">
          <w:rPr>
            <w:rStyle w:val="Hypertextovprepojenie"/>
            <w:rFonts w:cs="Arial"/>
            <w:noProof/>
          </w:rPr>
          <w:t>Všeobecné informácie</w:t>
        </w:r>
        <w:r w:rsidR="00B018A0">
          <w:rPr>
            <w:noProof/>
            <w:webHidden/>
          </w:rPr>
          <w:tab/>
        </w:r>
        <w:r>
          <w:rPr>
            <w:noProof/>
            <w:webHidden/>
          </w:rPr>
          <w:fldChar w:fldCharType="begin"/>
        </w:r>
        <w:r w:rsidR="00B018A0">
          <w:rPr>
            <w:noProof/>
            <w:webHidden/>
          </w:rPr>
          <w:instrText xml:space="preserve"> PAGEREF _Toc8802965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66" w:history="1">
        <w:r w:rsidR="00B018A0" w:rsidRPr="007954CB">
          <w:rPr>
            <w:rStyle w:val="Hypertextovprepojenie"/>
            <w:smallCaps/>
            <w:noProof/>
          </w:rPr>
          <w:t>1</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Identifikácia verejného obstarávateľa</w:t>
        </w:r>
        <w:r w:rsidR="00B018A0">
          <w:rPr>
            <w:noProof/>
            <w:webHidden/>
          </w:rPr>
          <w:tab/>
        </w:r>
        <w:r>
          <w:rPr>
            <w:noProof/>
            <w:webHidden/>
          </w:rPr>
          <w:fldChar w:fldCharType="begin"/>
        </w:r>
        <w:r w:rsidR="00B018A0">
          <w:rPr>
            <w:noProof/>
            <w:webHidden/>
          </w:rPr>
          <w:instrText xml:space="preserve"> PAGEREF _Toc8802966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67" w:history="1">
        <w:r w:rsidR="00B018A0" w:rsidRPr="007954CB">
          <w:rPr>
            <w:rStyle w:val="Hypertextovprepojenie"/>
            <w:noProof/>
          </w:rPr>
          <w:t>2</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Predmet Zákazky</w:t>
        </w:r>
        <w:r w:rsidR="00B018A0">
          <w:rPr>
            <w:noProof/>
            <w:webHidden/>
          </w:rPr>
          <w:tab/>
        </w:r>
        <w:r>
          <w:rPr>
            <w:noProof/>
            <w:webHidden/>
          </w:rPr>
          <w:fldChar w:fldCharType="begin"/>
        </w:r>
        <w:r w:rsidR="00B018A0">
          <w:rPr>
            <w:noProof/>
            <w:webHidden/>
          </w:rPr>
          <w:instrText xml:space="preserve"> PAGEREF _Toc8802967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68" w:history="1">
        <w:r w:rsidR="00B018A0" w:rsidRPr="007954CB">
          <w:rPr>
            <w:rStyle w:val="Hypertextovprepojenie"/>
            <w:noProof/>
          </w:rPr>
          <w:t>3</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Zmluva a podmienky plnenia</w:t>
        </w:r>
        <w:r w:rsidR="00B018A0">
          <w:rPr>
            <w:noProof/>
            <w:webHidden/>
          </w:rPr>
          <w:tab/>
        </w:r>
        <w:r>
          <w:rPr>
            <w:noProof/>
            <w:webHidden/>
          </w:rPr>
          <w:fldChar w:fldCharType="begin"/>
        </w:r>
        <w:r w:rsidR="00B018A0">
          <w:rPr>
            <w:noProof/>
            <w:webHidden/>
          </w:rPr>
          <w:instrText xml:space="preserve"> PAGEREF _Toc8802968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69" w:history="1">
        <w:r w:rsidR="00B018A0" w:rsidRPr="007954CB">
          <w:rPr>
            <w:rStyle w:val="Hypertextovprepojenie"/>
            <w:noProof/>
          </w:rPr>
          <w:t>4</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Podmienky účasti pre uchádzačov</w:t>
        </w:r>
        <w:r w:rsidR="00B018A0">
          <w:rPr>
            <w:noProof/>
            <w:webHidden/>
          </w:rPr>
          <w:tab/>
        </w:r>
        <w:r>
          <w:rPr>
            <w:noProof/>
            <w:webHidden/>
          </w:rPr>
          <w:fldChar w:fldCharType="begin"/>
        </w:r>
        <w:r w:rsidR="00B018A0">
          <w:rPr>
            <w:noProof/>
            <w:webHidden/>
          </w:rPr>
          <w:instrText xml:space="preserve"> PAGEREF _Toc8802969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0" w:history="1">
        <w:r w:rsidR="00B018A0" w:rsidRPr="007954CB">
          <w:rPr>
            <w:rStyle w:val="Hypertextovprepojenie"/>
            <w:noProof/>
          </w:rPr>
          <w:t>5</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Obhliadka miesta plnenia predmetu ponuky</w:t>
        </w:r>
        <w:r w:rsidR="00B018A0">
          <w:rPr>
            <w:noProof/>
            <w:webHidden/>
          </w:rPr>
          <w:tab/>
        </w:r>
        <w:r>
          <w:rPr>
            <w:noProof/>
            <w:webHidden/>
          </w:rPr>
          <w:fldChar w:fldCharType="begin"/>
        </w:r>
        <w:r w:rsidR="00B018A0">
          <w:rPr>
            <w:noProof/>
            <w:webHidden/>
          </w:rPr>
          <w:instrText xml:space="preserve"> PAGEREF _Toc8802970 \h </w:instrText>
        </w:r>
        <w:r>
          <w:rPr>
            <w:noProof/>
            <w:webHidden/>
          </w:rPr>
        </w:r>
        <w:r>
          <w:rPr>
            <w:noProof/>
            <w:webHidden/>
          </w:rPr>
          <w:fldChar w:fldCharType="separate"/>
        </w:r>
        <w:r w:rsidR="00B018A0">
          <w:rPr>
            <w:noProof/>
            <w:webHidden/>
          </w:rPr>
          <w:t>4</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1" w:history="1">
        <w:r w:rsidR="00B018A0" w:rsidRPr="007954CB">
          <w:rPr>
            <w:rStyle w:val="Hypertextovprepojenie"/>
            <w:noProof/>
          </w:rPr>
          <w:t>6</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Obsah ponuky</w:t>
        </w:r>
        <w:r w:rsidR="00B018A0">
          <w:rPr>
            <w:noProof/>
            <w:webHidden/>
          </w:rPr>
          <w:tab/>
        </w:r>
        <w:r>
          <w:rPr>
            <w:noProof/>
            <w:webHidden/>
          </w:rPr>
          <w:fldChar w:fldCharType="begin"/>
        </w:r>
        <w:r w:rsidR="00B018A0">
          <w:rPr>
            <w:noProof/>
            <w:webHidden/>
          </w:rPr>
          <w:instrText xml:space="preserve"> PAGEREF _Toc8802971 \h </w:instrText>
        </w:r>
        <w:r>
          <w:rPr>
            <w:noProof/>
            <w:webHidden/>
          </w:rPr>
        </w:r>
        <w:r>
          <w:rPr>
            <w:noProof/>
            <w:webHidden/>
          </w:rPr>
          <w:fldChar w:fldCharType="separate"/>
        </w:r>
        <w:r w:rsidR="00B018A0">
          <w:rPr>
            <w:noProof/>
            <w:webHidden/>
          </w:rPr>
          <w:t>4</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2" w:history="1">
        <w:r w:rsidR="00B018A0" w:rsidRPr="007954CB">
          <w:rPr>
            <w:rStyle w:val="Hypertextovprepojenie"/>
            <w:noProof/>
          </w:rPr>
          <w:t>7</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Miesto, lehota a spôsob predkladania ponuky, lehota viazanosti ponuky</w:t>
        </w:r>
        <w:r w:rsidR="00B018A0">
          <w:rPr>
            <w:noProof/>
            <w:webHidden/>
          </w:rPr>
          <w:tab/>
        </w:r>
        <w:r>
          <w:rPr>
            <w:noProof/>
            <w:webHidden/>
          </w:rPr>
          <w:fldChar w:fldCharType="begin"/>
        </w:r>
        <w:r w:rsidR="00B018A0">
          <w:rPr>
            <w:noProof/>
            <w:webHidden/>
          </w:rPr>
          <w:instrText xml:space="preserve"> PAGEREF _Toc8802972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3" w:history="1">
        <w:r w:rsidR="00B018A0" w:rsidRPr="007954CB">
          <w:rPr>
            <w:rStyle w:val="Hypertextovprepojenie"/>
            <w:noProof/>
          </w:rPr>
          <w:t>8</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Otváranie a preskúmanie ponúk</w:t>
        </w:r>
        <w:r w:rsidR="00B018A0">
          <w:rPr>
            <w:noProof/>
            <w:webHidden/>
          </w:rPr>
          <w:tab/>
        </w:r>
        <w:r>
          <w:rPr>
            <w:noProof/>
            <w:webHidden/>
          </w:rPr>
          <w:fldChar w:fldCharType="begin"/>
        </w:r>
        <w:r w:rsidR="00B018A0">
          <w:rPr>
            <w:noProof/>
            <w:webHidden/>
          </w:rPr>
          <w:instrText xml:space="preserve"> PAGEREF _Toc8802973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4" w:history="1">
        <w:r w:rsidR="00B018A0" w:rsidRPr="007954CB">
          <w:rPr>
            <w:rStyle w:val="Hypertextovprepojenie"/>
            <w:noProof/>
          </w:rPr>
          <w:t>9</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Kritéria a vyhodnotenie ponúk</w:t>
        </w:r>
        <w:r w:rsidR="00B018A0">
          <w:rPr>
            <w:noProof/>
            <w:webHidden/>
          </w:rPr>
          <w:tab/>
        </w:r>
        <w:r>
          <w:rPr>
            <w:noProof/>
            <w:webHidden/>
          </w:rPr>
          <w:fldChar w:fldCharType="begin"/>
        </w:r>
        <w:r w:rsidR="00B018A0">
          <w:rPr>
            <w:noProof/>
            <w:webHidden/>
          </w:rPr>
          <w:instrText xml:space="preserve"> PAGEREF _Toc8802974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5" w:history="1">
        <w:r w:rsidR="00B018A0" w:rsidRPr="007954CB">
          <w:rPr>
            <w:rStyle w:val="Hypertextovprepojenie"/>
            <w:noProof/>
          </w:rPr>
          <w:t>10</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Uzavretie zmluvy</w:t>
        </w:r>
        <w:r w:rsidR="00B018A0">
          <w:rPr>
            <w:noProof/>
            <w:webHidden/>
          </w:rPr>
          <w:tab/>
        </w:r>
        <w:r>
          <w:rPr>
            <w:noProof/>
            <w:webHidden/>
          </w:rPr>
          <w:fldChar w:fldCharType="begin"/>
        </w:r>
        <w:r w:rsidR="00B018A0">
          <w:rPr>
            <w:noProof/>
            <w:webHidden/>
          </w:rPr>
          <w:instrText xml:space="preserve"> PAGEREF _Toc8802975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6" w:history="1">
        <w:r w:rsidR="00B018A0" w:rsidRPr="007954CB">
          <w:rPr>
            <w:rStyle w:val="Hypertextovprepojenie"/>
            <w:noProof/>
          </w:rPr>
          <w:t>11</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Zrušenie súťaže</w:t>
        </w:r>
        <w:r w:rsidR="00B018A0">
          <w:rPr>
            <w:noProof/>
            <w:webHidden/>
          </w:rPr>
          <w:tab/>
        </w:r>
        <w:r>
          <w:rPr>
            <w:noProof/>
            <w:webHidden/>
          </w:rPr>
          <w:fldChar w:fldCharType="begin"/>
        </w:r>
        <w:r w:rsidR="00B018A0">
          <w:rPr>
            <w:noProof/>
            <w:webHidden/>
          </w:rPr>
          <w:instrText xml:space="preserve"> PAGEREF _Toc8802976 \h </w:instrText>
        </w:r>
        <w:r>
          <w:rPr>
            <w:noProof/>
            <w:webHidden/>
          </w:rPr>
        </w:r>
        <w:r>
          <w:rPr>
            <w:noProof/>
            <w:webHidden/>
          </w:rPr>
          <w:fldChar w:fldCharType="separate"/>
        </w:r>
        <w:r w:rsidR="00B018A0">
          <w:rPr>
            <w:noProof/>
            <w:webHidden/>
          </w:rPr>
          <w:t>6</w:t>
        </w:r>
        <w:r>
          <w:rPr>
            <w:noProof/>
            <w:webHidden/>
          </w:rPr>
          <w:fldChar w:fldCharType="end"/>
        </w:r>
      </w:hyperlink>
    </w:p>
    <w:p w:rsidR="00B018A0" w:rsidRDefault="00EB6E4B">
      <w:pPr>
        <w:pStyle w:val="Obsah2"/>
        <w:tabs>
          <w:tab w:val="left" w:pos="720"/>
          <w:tab w:val="right" w:leader="dot" w:pos="10024"/>
        </w:tabs>
        <w:rPr>
          <w:rFonts w:asciiTheme="minorHAnsi" w:eastAsiaTheme="minorEastAsia" w:hAnsiTheme="minorHAnsi" w:cstheme="minorBidi"/>
          <w:noProof/>
          <w:sz w:val="24"/>
          <w:szCs w:val="24"/>
        </w:rPr>
      </w:pPr>
      <w:hyperlink w:anchor="_Toc8802977" w:history="1">
        <w:r w:rsidR="00B018A0" w:rsidRPr="007954CB">
          <w:rPr>
            <w:rStyle w:val="Hypertextovprepojenie"/>
            <w:noProof/>
          </w:rPr>
          <w:t>12</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Dôvernosť a ochrana osobných údajov</w:t>
        </w:r>
        <w:r w:rsidR="00B018A0">
          <w:rPr>
            <w:noProof/>
            <w:webHidden/>
          </w:rPr>
          <w:tab/>
        </w:r>
        <w:r>
          <w:rPr>
            <w:noProof/>
            <w:webHidden/>
          </w:rPr>
          <w:fldChar w:fldCharType="begin"/>
        </w:r>
        <w:r w:rsidR="00B018A0">
          <w:rPr>
            <w:noProof/>
            <w:webHidden/>
          </w:rPr>
          <w:instrText xml:space="preserve"> PAGEREF _Toc8802977 \h </w:instrText>
        </w:r>
        <w:r>
          <w:rPr>
            <w:noProof/>
            <w:webHidden/>
          </w:rPr>
        </w:r>
        <w:r>
          <w:rPr>
            <w:noProof/>
            <w:webHidden/>
          </w:rPr>
          <w:fldChar w:fldCharType="separate"/>
        </w:r>
        <w:r w:rsidR="00B018A0">
          <w:rPr>
            <w:noProof/>
            <w:webHidden/>
          </w:rPr>
          <w:t>6</w:t>
        </w:r>
        <w:r>
          <w:rPr>
            <w:noProof/>
            <w:webHidden/>
          </w:rPr>
          <w:fldChar w:fldCharType="end"/>
        </w:r>
      </w:hyperlink>
    </w:p>
    <w:p w:rsidR="00B018A0" w:rsidRDefault="00EB6E4B">
      <w:pPr>
        <w:pStyle w:val="Obsah1"/>
        <w:tabs>
          <w:tab w:val="left" w:pos="480"/>
          <w:tab w:val="right" w:leader="dot" w:pos="10024"/>
        </w:tabs>
        <w:rPr>
          <w:rFonts w:asciiTheme="minorHAnsi" w:eastAsiaTheme="minorEastAsia" w:hAnsiTheme="minorHAnsi" w:cstheme="minorBidi"/>
          <w:b w:val="0"/>
          <w:bCs w:val="0"/>
          <w:caps w:val="0"/>
          <w:noProof/>
          <w:sz w:val="24"/>
          <w:szCs w:val="24"/>
        </w:rPr>
      </w:pPr>
      <w:hyperlink w:anchor="_Toc8802978" w:history="1">
        <w:r w:rsidR="00B018A0" w:rsidRPr="007954CB">
          <w:rPr>
            <w:rStyle w:val="Hypertextovprepojenie"/>
            <w:noProof/>
          </w:rPr>
          <w:t>II</w:t>
        </w:r>
        <w:r w:rsidR="00B018A0">
          <w:rPr>
            <w:rFonts w:asciiTheme="minorHAnsi" w:eastAsiaTheme="minorEastAsia" w:hAnsiTheme="minorHAnsi" w:cstheme="minorBidi"/>
            <w:b w:val="0"/>
            <w:bCs w:val="0"/>
            <w:caps w:val="0"/>
            <w:noProof/>
            <w:sz w:val="24"/>
            <w:szCs w:val="24"/>
          </w:rPr>
          <w:tab/>
        </w:r>
        <w:r w:rsidR="00B018A0" w:rsidRPr="007954CB">
          <w:rPr>
            <w:rStyle w:val="Hypertextovprepojenie"/>
            <w:rFonts w:cs="Arial"/>
            <w:noProof/>
          </w:rPr>
          <w:t>prílohy</w:t>
        </w:r>
        <w:r w:rsidR="00B018A0">
          <w:rPr>
            <w:noProof/>
            <w:webHidden/>
          </w:rPr>
          <w:tab/>
        </w:r>
        <w:r>
          <w:rPr>
            <w:noProof/>
            <w:webHidden/>
          </w:rPr>
          <w:fldChar w:fldCharType="begin"/>
        </w:r>
        <w:r w:rsidR="00B018A0">
          <w:rPr>
            <w:noProof/>
            <w:webHidden/>
          </w:rPr>
          <w:instrText xml:space="preserve"> PAGEREF _Toc8802978 \h </w:instrText>
        </w:r>
        <w:r>
          <w:rPr>
            <w:noProof/>
            <w:webHidden/>
          </w:rPr>
        </w:r>
        <w:r>
          <w:rPr>
            <w:noProof/>
            <w:webHidden/>
          </w:rPr>
          <w:fldChar w:fldCharType="separate"/>
        </w:r>
        <w:r w:rsidR="00B018A0">
          <w:rPr>
            <w:noProof/>
            <w:webHidden/>
          </w:rPr>
          <w:t>7</w:t>
        </w:r>
        <w:r>
          <w:rPr>
            <w:noProof/>
            <w:webHidden/>
          </w:rPr>
          <w:fldChar w:fldCharType="end"/>
        </w:r>
      </w:hyperlink>
    </w:p>
    <w:p w:rsidR="00B018A0" w:rsidRDefault="00EB6E4B">
      <w:pPr>
        <w:pStyle w:val="Obsah2"/>
        <w:tabs>
          <w:tab w:val="right" w:leader="dot" w:pos="10024"/>
        </w:tabs>
        <w:rPr>
          <w:rFonts w:asciiTheme="minorHAnsi" w:eastAsiaTheme="minorEastAsia" w:hAnsiTheme="minorHAnsi" w:cstheme="minorBidi"/>
          <w:noProof/>
          <w:sz w:val="24"/>
          <w:szCs w:val="24"/>
        </w:rPr>
      </w:pPr>
      <w:hyperlink w:anchor="_Toc8802979" w:history="1">
        <w:r w:rsidR="00B018A0" w:rsidRPr="007954CB">
          <w:rPr>
            <w:rStyle w:val="Hypertextovprepojenie"/>
            <w:rFonts w:cs="Arial"/>
            <w:noProof/>
          </w:rPr>
          <w:t>Príloha 1 Opis predmetu súťaže</w:t>
        </w:r>
        <w:r w:rsidR="00B018A0">
          <w:rPr>
            <w:noProof/>
            <w:webHidden/>
          </w:rPr>
          <w:tab/>
        </w:r>
        <w:r>
          <w:rPr>
            <w:noProof/>
            <w:webHidden/>
          </w:rPr>
          <w:fldChar w:fldCharType="begin"/>
        </w:r>
        <w:r w:rsidR="00B018A0">
          <w:rPr>
            <w:noProof/>
            <w:webHidden/>
          </w:rPr>
          <w:instrText xml:space="preserve"> PAGEREF _Toc8802979 \h </w:instrText>
        </w:r>
        <w:r>
          <w:rPr>
            <w:noProof/>
            <w:webHidden/>
          </w:rPr>
        </w:r>
        <w:r>
          <w:rPr>
            <w:noProof/>
            <w:webHidden/>
          </w:rPr>
          <w:fldChar w:fldCharType="separate"/>
        </w:r>
        <w:r w:rsidR="00B018A0">
          <w:rPr>
            <w:noProof/>
            <w:webHidden/>
          </w:rPr>
          <w:t>7</w:t>
        </w:r>
        <w:r>
          <w:rPr>
            <w:noProof/>
            <w:webHidden/>
          </w:rPr>
          <w:fldChar w:fldCharType="end"/>
        </w:r>
      </w:hyperlink>
    </w:p>
    <w:p w:rsidR="00B018A0" w:rsidRDefault="00EB6E4B">
      <w:pPr>
        <w:pStyle w:val="Obsah2"/>
        <w:tabs>
          <w:tab w:val="right" w:leader="dot" w:pos="10024"/>
        </w:tabs>
        <w:rPr>
          <w:rFonts w:asciiTheme="minorHAnsi" w:eastAsiaTheme="minorEastAsia" w:hAnsiTheme="minorHAnsi" w:cstheme="minorBidi"/>
          <w:noProof/>
          <w:sz w:val="24"/>
          <w:szCs w:val="24"/>
        </w:rPr>
      </w:pPr>
      <w:hyperlink w:anchor="_Toc8802980" w:history="1">
        <w:r w:rsidR="00B018A0" w:rsidRPr="007954CB">
          <w:rPr>
            <w:rStyle w:val="Hypertextovprepojenie"/>
            <w:rFonts w:cs="Arial"/>
            <w:noProof/>
          </w:rPr>
          <w:t>Príloha 2 Zásady zmluvy, na ktorých vyhlasovateľ trvá</w:t>
        </w:r>
        <w:r w:rsidR="00B018A0">
          <w:rPr>
            <w:noProof/>
            <w:webHidden/>
          </w:rPr>
          <w:tab/>
        </w:r>
        <w:r>
          <w:rPr>
            <w:noProof/>
            <w:webHidden/>
          </w:rPr>
          <w:fldChar w:fldCharType="begin"/>
        </w:r>
        <w:r w:rsidR="00B018A0">
          <w:rPr>
            <w:noProof/>
            <w:webHidden/>
          </w:rPr>
          <w:instrText xml:space="preserve"> PAGEREF _Toc8802980 \h </w:instrText>
        </w:r>
        <w:r>
          <w:rPr>
            <w:noProof/>
            <w:webHidden/>
          </w:rPr>
        </w:r>
        <w:r>
          <w:rPr>
            <w:noProof/>
            <w:webHidden/>
          </w:rPr>
          <w:fldChar w:fldCharType="separate"/>
        </w:r>
        <w:r w:rsidR="00B018A0">
          <w:rPr>
            <w:noProof/>
            <w:webHidden/>
          </w:rPr>
          <w:t>8</w:t>
        </w:r>
        <w:r>
          <w:rPr>
            <w:noProof/>
            <w:webHidden/>
          </w:rPr>
          <w:fldChar w:fldCharType="end"/>
        </w:r>
      </w:hyperlink>
    </w:p>
    <w:p w:rsidR="00B018A0" w:rsidRDefault="00EB6E4B">
      <w:pPr>
        <w:pStyle w:val="Obsah2"/>
        <w:tabs>
          <w:tab w:val="right" w:leader="dot" w:pos="10024"/>
        </w:tabs>
        <w:rPr>
          <w:rFonts w:asciiTheme="minorHAnsi" w:eastAsiaTheme="minorEastAsia" w:hAnsiTheme="minorHAnsi" w:cstheme="minorBidi"/>
          <w:noProof/>
          <w:sz w:val="24"/>
          <w:szCs w:val="24"/>
        </w:rPr>
      </w:pPr>
      <w:hyperlink w:anchor="_Toc8802981" w:history="1">
        <w:r w:rsidR="00B018A0" w:rsidRPr="007954CB">
          <w:rPr>
            <w:rStyle w:val="Hypertextovprepojenie"/>
            <w:rFonts w:cs="Arial"/>
            <w:noProof/>
          </w:rPr>
          <w:t>Príloha 3 Čestné vyhlásenia</w:t>
        </w:r>
        <w:r w:rsidR="00B018A0">
          <w:rPr>
            <w:noProof/>
            <w:webHidden/>
          </w:rPr>
          <w:tab/>
        </w:r>
        <w:r>
          <w:rPr>
            <w:noProof/>
            <w:webHidden/>
          </w:rPr>
          <w:fldChar w:fldCharType="begin"/>
        </w:r>
        <w:r w:rsidR="00B018A0">
          <w:rPr>
            <w:noProof/>
            <w:webHidden/>
          </w:rPr>
          <w:instrText xml:space="preserve"> PAGEREF _Toc8802981 \h </w:instrText>
        </w:r>
        <w:r>
          <w:rPr>
            <w:noProof/>
            <w:webHidden/>
          </w:rPr>
        </w:r>
        <w:r>
          <w:rPr>
            <w:noProof/>
            <w:webHidden/>
          </w:rPr>
          <w:fldChar w:fldCharType="separate"/>
        </w:r>
        <w:r w:rsidR="00B018A0">
          <w:rPr>
            <w:noProof/>
            <w:webHidden/>
          </w:rPr>
          <w:t>9</w:t>
        </w:r>
        <w:r>
          <w:rPr>
            <w:noProof/>
            <w:webHidden/>
          </w:rPr>
          <w:fldChar w:fldCharType="end"/>
        </w:r>
      </w:hyperlink>
    </w:p>
    <w:p w:rsidR="00B018A0" w:rsidRDefault="00EB6E4B">
      <w:pPr>
        <w:pStyle w:val="Obsah2"/>
        <w:tabs>
          <w:tab w:val="right" w:leader="dot" w:pos="10024"/>
        </w:tabs>
        <w:rPr>
          <w:rFonts w:asciiTheme="minorHAnsi" w:eastAsiaTheme="minorEastAsia" w:hAnsiTheme="minorHAnsi" w:cstheme="minorBidi"/>
          <w:noProof/>
          <w:sz w:val="24"/>
          <w:szCs w:val="24"/>
        </w:rPr>
      </w:pPr>
      <w:hyperlink w:anchor="_Toc8802982" w:history="1">
        <w:r w:rsidR="00B018A0" w:rsidRPr="007954CB">
          <w:rPr>
            <w:rStyle w:val="Hypertextovprepojenie"/>
            <w:rFonts w:cs="Arial"/>
            <w:noProof/>
          </w:rPr>
          <w:t>Príloha 4 Spôsob vyplnenia kritéria a jeho uplatnenie</w:t>
        </w:r>
        <w:r w:rsidR="00B018A0">
          <w:rPr>
            <w:noProof/>
            <w:webHidden/>
          </w:rPr>
          <w:tab/>
        </w:r>
        <w:r>
          <w:rPr>
            <w:noProof/>
            <w:webHidden/>
          </w:rPr>
          <w:fldChar w:fldCharType="begin"/>
        </w:r>
        <w:r w:rsidR="00B018A0">
          <w:rPr>
            <w:noProof/>
            <w:webHidden/>
          </w:rPr>
          <w:instrText xml:space="preserve"> PAGEREF _Toc8802982 \h </w:instrText>
        </w:r>
        <w:r>
          <w:rPr>
            <w:noProof/>
            <w:webHidden/>
          </w:rPr>
        </w:r>
        <w:r>
          <w:rPr>
            <w:noProof/>
            <w:webHidden/>
          </w:rPr>
          <w:fldChar w:fldCharType="separate"/>
        </w:r>
        <w:r w:rsidR="00B018A0">
          <w:rPr>
            <w:noProof/>
            <w:webHidden/>
          </w:rPr>
          <w:t>12</w:t>
        </w:r>
        <w:r>
          <w:rPr>
            <w:noProof/>
            <w:webHidden/>
          </w:rPr>
          <w:fldChar w:fldCharType="end"/>
        </w:r>
      </w:hyperlink>
    </w:p>
    <w:p w:rsidR="0056695B" w:rsidRPr="0040589D" w:rsidRDefault="00EB6E4B" w:rsidP="0056695B">
      <w:pPr>
        <w:spacing w:before="100"/>
        <w:jc w:val="both"/>
        <w:rPr>
          <w:rFonts w:ascii="Arial" w:hAnsi="Arial" w:cs="Arial"/>
          <w:bCs/>
          <w:i/>
          <w:iCs/>
          <w:caps/>
          <w:sz w:val="16"/>
          <w:szCs w:val="20"/>
        </w:rPr>
      </w:pPr>
      <w:r w:rsidRPr="0040589D">
        <w:rPr>
          <w:rFonts w:ascii="Arial" w:hAnsi="Arial" w:cs="Arial"/>
          <w:bCs/>
          <w:i/>
          <w:iCs/>
          <w:caps/>
        </w:rPr>
        <w:fldChar w:fldCharType="end"/>
      </w:r>
    </w:p>
    <w:p w:rsidR="0056695B" w:rsidRPr="0040589D" w:rsidRDefault="0056695B" w:rsidP="0056695B">
      <w:pPr>
        <w:spacing w:before="100"/>
        <w:jc w:val="both"/>
        <w:rPr>
          <w:rFonts w:ascii="Arial" w:hAnsi="Arial" w:cs="Arial"/>
        </w:rPr>
      </w:pPr>
      <w:r w:rsidRPr="0040589D">
        <w:rPr>
          <w:rFonts w:ascii="Arial" w:hAnsi="Arial" w:cs="Arial"/>
        </w:rPr>
        <w:br w:type="page"/>
      </w:r>
    </w:p>
    <w:p w:rsidR="0056695B" w:rsidRPr="0040589D" w:rsidRDefault="0056695B" w:rsidP="0056695B">
      <w:pPr>
        <w:pStyle w:val="tlNadpis1Arial16ptTunVetkypsmenvekVavo"/>
        <w:numPr>
          <w:ilvl w:val="0"/>
          <w:numId w:val="10"/>
        </w:numPr>
        <w:spacing w:before="360"/>
        <w:jc w:val="left"/>
        <w:rPr>
          <w:rFonts w:cs="Arial"/>
          <w:lang w:val="sk-SK"/>
        </w:rPr>
      </w:pPr>
      <w:bookmarkStart w:id="0" w:name="_Toc8802965"/>
      <w:r w:rsidRPr="0040589D">
        <w:rPr>
          <w:rFonts w:cs="Arial"/>
          <w:lang w:val="sk-SK"/>
        </w:rPr>
        <w:lastRenderedPageBreak/>
        <w:t>Všeobecné informácie</w:t>
      </w:r>
      <w:bookmarkEnd w:id="0"/>
    </w:p>
    <w:p w:rsidR="0056695B" w:rsidRPr="0040589D" w:rsidRDefault="0056695B" w:rsidP="0056695B">
      <w:pPr>
        <w:pStyle w:val="tltlNadpis2Arial14ptNiejeTunVetkypsmenvek"/>
        <w:numPr>
          <w:ilvl w:val="1"/>
          <w:numId w:val="4"/>
        </w:numPr>
        <w:spacing w:before="240"/>
        <w:ind w:left="357" w:hanging="357"/>
        <w:rPr>
          <w:rFonts w:cs="Arial"/>
          <w:smallCaps/>
          <w:szCs w:val="22"/>
        </w:rPr>
      </w:pPr>
      <w:bookmarkStart w:id="1" w:name="_Toc8802966"/>
      <w:r w:rsidRPr="0040589D">
        <w:rPr>
          <w:rFonts w:cs="Arial"/>
        </w:rPr>
        <w:t>Identifikácia verejného obstarávateľa</w:t>
      </w:r>
      <w:bookmarkEnd w:id="1"/>
    </w:p>
    <w:p w:rsidR="0056695B" w:rsidRPr="0040589D" w:rsidRDefault="0056695B"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
          <w:sz w:val="20"/>
          <w:szCs w:val="20"/>
        </w:rPr>
      </w:pPr>
      <w:r w:rsidRPr="0040589D">
        <w:rPr>
          <w:rFonts w:ascii="Arial" w:hAnsi="Arial" w:cs="Arial"/>
          <w:b/>
          <w:sz w:val="20"/>
          <w:szCs w:val="20"/>
        </w:rPr>
        <w:t>názov, právna forma</w:t>
      </w:r>
    </w:p>
    <w:p w:rsidR="00594FE3" w:rsidRPr="0007630D" w:rsidRDefault="0040589D"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sidRPr="0007630D">
        <w:rPr>
          <w:rFonts w:ascii="Arial" w:hAnsi="Arial" w:cs="Arial"/>
          <w:sz w:val="20"/>
          <w:szCs w:val="20"/>
        </w:rPr>
        <w:t>ZVÄZ VINOHRADNÍKOV A VINÁROV SLOVENSKA</w:t>
      </w:r>
      <w:r w:rsidR="00594FE3" w:rsidRPr="0007630D">
        <w:rPr>
          <w:rFonts w:ascii="Arial" w:hAnsi="Arial" w:cs="Arial"/>
          <w:sz w:val="20"/>
          <w:szCs w:val="20"/>
        </w:rPr>
        <w:t xml:space="preserve">, </w:t>
      </w:r>
      <w:r w:rsidR="0007630D" w:rsidRPr="0007630D">
        <w:rPr>
          <w:rFonts w:ascii="Arial" w:hAnsi="Arial" w:cs="Arial"/>
          <w:sz w:val="20"/>
          <w:szCs w:val="20"/>
        </w:rPr>
        <w:t>záujmové združenie právnických osôb</w:t>
      </w:r>
    </w:p>
    <w:p w:rsidR="0056695B" w:rsidRPr="0007630D" w:rsidRDefault="0007630D"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Pr>
          <w:rFonts w:ascii="Arial" w:hAnsi="Arial" w:cs="Arial"/>
          <w:sz w:val="20"/>
          <w:szCs w:val="20"/>
        </w:rPr>
        <w:t>Pražská 15, 811 04 Bratislava</w:t>
      </w:r>
      <w:r w:rsidR="00594FE3" w:rsidRPr="0007630D">
        <w:rPr>
          <w:rFonts w:ascii="Arial" w:hAnsi="Arial" w:cs="Arial"/>
          <w:sz w:val="20"/>
          <w:szCs w:val="20"/>
        </w:rPr>
        <w:t>,</w:t>
      </w:r>
    </w:p>
    <w:p w:rsidR="0056695B" w:rsidRPr="0007630D" w:rsidRDefault="0056695B"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sidRPr="0007630D">
        <w:rPr>
          <w:rFonts w:ascii="Arial" w:hAnsi="Arial" w:cs="Arial"/>
          <w:sz w:val="20"/>
          <w:szCs w:val="20"/>
        </w:rPr>
        <w:t xml:space="preserve">IČO: </w:t>
      </w:r>
      <w:r w:rsidR="0007630D">
        <w:rPr>
          <w:rFonts w:ascii="Arial" w:hAnsi="Arial" w:cs="Arial"/>
          <w:sz w:val="20"/>
          <w:szCs w:val="20"/>
        </w:rPr>
        <w:t>30806470</w:t>
      </w:r>
    </w:p>
    <w:p w:rsidR="0056695B" w:rsidRPr="0040589D" w:rsidRDefault="0056695B" w:rsidP="0056695B">
      <w:pPr>
        <w:pBdr>
          <w:top w:val="single" w:sz="4" w:space="1" w:color="auto"/>
          <w:left w:val="single" w:sz="4" w:space="4" w:color="auto"/>
          <w:bottom w:val="single" w:sz="4" w:space="1" w:color="auto"/>
          <w:right w:val="single" w:sz="4" w:space="4" w:color="auto"/>
        </w:pBdr>
        <w:spacing w:after="120"/>
        <w:rPr>
          <w:rFonts w:ascii="Arial" w:hAnsi="Arial" w:cs="Arial"/>
          <w:sz w:val="20"/>
          <w:szCs w:val="20"/>
        </w:rPr>
      </w:pPr>
      <w:r w:rsidRPr="0007630D">
        <w:rPr>
          <w:rFonts w:ascii="Arial" w:hAnsi="Arial" w:cs="Arial"/>
          <w:sz w:val="20"/>
          <w:szCs w:val="20"/>
        </w:rPr>
        <w:t>(ďalej len „</w:t>
      </w:r>
      <w:r w:rsidRPr="0007630D">
        <w:rPr>
          <w:rFonts w:ascii="Arial" w:hAnsi="Arial" w:cs="Arial"/>
          <w:b/>
          <w:sz w:val="20"/>
          <w:szCs w:val="20"/>
        </w:rPr>
        <w:t>verejný obstarávateľ</w:t>
      </w:r>
      <w:r w:rsidRPr="0007630D">
        <w:rPr>
          <w:rFonts w:ascii="Arial" w:hAnsi="Arial" w:cs="Arial"/>
          <w:sz w:val="20"/>
          <w:szCs w:val="20"/>
        </w:rPr>
        <w:t xml:space="preserve">“ alebo </w:t>
      </w:r>
      <w:r w:rsidRPr="0007630D">
        <w:rPr>
          <w:rFonts w:ascii="Arial" w:hAnsi="Arial" w:cs="Arial"/>
          <w:b/>
          <w:sz w:val="20"/>
          <w:szCs w:val="20"/>
        </w:rPr>
        <w:t>„vyhlasovateľ“</w:t>
      </w:r>
      <w:r w:rsidRPr="0007630D">
        <w:rPr>
          <w:rFonts w:ascii="Arial" w:hAnsi="Arial" w:cs="Arial"/>
          <w:sz w:val="20"/>
          <w:szCs w:val="20"/>
        </w:rPr>
        <w:t>)</w:t>
      </w:r>
    </w:p>
    <w:p w:rsidR="0056695B" w:rsidRPr="0040589D" w:rsidRDefault="0056695B" w:rsidP="0056695B">
      <w:pPr>
        <w:spacing w:after="0"/>
        <w:rPr>
          <w:rFonts w:ascii="Arial" w:hAnsi="Arial" w:cs="Arial"/>
          <w:b/>
          <w:bCs/>
          <w:sz w:val="20"/>
          <w:szCs w:val="20"/>
        </w:rPr>
      </w:pPr>
    </w:p>
    <w:p w:rsidR="0056695B" w:rsidRPr="0040589D" w:rsidRDefault="0056695B" w:rsidP="0056695B">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40589D">
        <w:rPr>
          <w:rFonts w:ascii="Arial" w:hAnsi="Arial" w:cs="Arial"/>
          <w:b/>
          <w:bCs/>
          <w:sz w:val="20"/>
          <w:szCs w:val="20"/>
        </w:rPr>
        <w:t>Kontaktná osoba:</w:t>
      </w:r>
      <w:r w:rsidRPr="0040589D">
        <w:rPr>
          <w:rFonts w:ascii="Arial" w:hAnsi="Arial" w:cs="Arial"/>
          <w:sz w:val="20"/>
          <w:szCs w:val="20"/>
        </w:rPr>
        <w:tab/>
      </w:r>
      <w:r w:rsidR="0007630D">
        <w:rPr>
          <w:rFonts w:ascii="Arial" w:hAnsi="Arial" w:cs="Arial"/>
          <w:sz w:val="20"/>
          <w:szCs w:val="20"/>
        </w:rPr>
        <w:t>Ing. J. Kaňuchová Pátková, PhD.</w:t>
      </w:r>
    </w:p>
    <w:p w:rsidR="0007630D" w:rsidRPr="0007630D" w:rsidRDefault="0007630D" w:rsidP="0007630D">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sidRPr="0007630D">
        <w:rPr>
          <w:rFonts w:ascii="Arial" w:hAnsi="Arial" w:cs="Arial"/>
          <w:sz w:val="20"/>
          <w:szCs w:val="20"/>
        </w:rPr>
        <w:t>ZVÄZ VINOHRADNÍKOV A VINÁROV SLOVENSKA</w:t>
      </w:r>
    </w:p>
    <w:p w:rsidR="0007630D" w:rsidRDefault="0007630D" w:rsidP="0007630D">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sz w:val="20"/>
          <w:szCs w:val="20"/>
        </w:rPr>
        <w:t>Pražská 15, 811 04 Bratislava</w:t>
      </w:r>
      <w:r w:rsidRPr="0040589D">
        <w:rPr>
          <w:rFonts w:ascii="Arial" w:hAnsi="Arial" w:cs="Arial"/>
          <w:b/>
          <w:bCs/>
          <w:sz w:val="20"/>
          <w:szCs w:val="20"/>
        </w:rPr>
        <w:t xml:space="preserve"> </w:t>
      </w:r>
    </w:p>
    <w:p w:rsidR="0056695B" w:rsidRPr="0007630D" w:rsidRDefault="0056695B" w:rsidP="000763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40589D">
        <w:rPr>
          <w:rFonts w:ascii="Arial" w:hAnsi="Arial" w:cs="Arial"/>
          <w:b/>
          <w:bCs/>
          <w:sz w:val="20"/>
          <w:szCs w:val="20"/>
        </w:rPr>
        <w:t>Telefón:</w:t>
      </w:r>
      <w:r w:rsidRPr="0040589D">
        <w:rPr>
          <w:rFonts w:ascii="Arial" w:hAnsi="Arial" w:cs="Arial"/>
          <w:sz w:val="20"/>
          <w:szCs w:val="20"/>
        </w:rPr>
        <w:tab/>
      </w:r>
      <w:r w:rsidRPr="0040589D">
        <w:rPr>
          <w:rFonts w:ascii="Arial" w:hAnsi="Arial" w:cs="Arial"/>
          <w:sz w:val="20"/>
          <w:szCs w:val="20"/>
        </w:rPr>
        <w:tab/>
      </w:r>
      <w:r w:rsidRPr="0007630D">
        <w:rPr>
          <w:rFonts w:ascii="Arial" w:hAnsi="Arial" w:cs="Arial"/>
          <w:sz w:val="20"/>
          <w:szCs w:val="20"/>
        </w:rPr>
        <w:t>+421</w:t>
      </w:r>
      <w:r w:rsidR="0007630D">
        <w:rPr>
          <w:rFonts w:ascii="Arial" w:hAnsi="Arial" w:cs="Arial"/>
          <w:sz w:val="20"/>
          <w:szCs w:val="20"/>
        </w:rPr>
        <w:t>903125217</w:t>
      </w:r>
    </w:p>
    <w:p w:rsidR="0056695B" w:rsidRPr="0040589D" w:rsidRDefault="0056695B" w:rsidP="0056695B">
      <w:pPr>
        <w:pBdr>
          <w:top w:val="single" w:sz="4" w:space="1" w:color="auto"/>
          <w:left w:val="single" w:sz="4" w:space="4" w:color="auto"/>
          <w:bottom w:val="single" w:sz="4" w:space="1" w:color="auto"/>
          <w:right w:val="single" w:sz="4" w:space="4" w:color="auto"/>
        </w:pBdr>
        <w:spacing w:after="120"/>
        <w:rPr>
          <w:rFonts w:ascii="Arial" w:hAnsi="Arial" w:cs="Arial"/>
        </w:rPr>
      </w:pPr>
      <w:r w:rsidRPr="0007630D">
        <w:rPr>
          <w:rFonts w:ascii="Arial" w:hAnsi="Arial" w:cs="Arial"/>
          <w:b/>
          <w:bCs/>
          <w:sz w:val="20"/>
          <w:szCs w:val="20"/>
        </w:rPr>
        <w:t>Elektronická pošta:</w:t>
      </w:r>
      <w:r w:rsidRPr="0007630D">
        <w:rPr>
          <w:rFonts w:ascii="Arial" w:hAnsi="Arial" w:cs="Arial"/>
          <w:sz w:val="20"/>
          <w:szCs w:val="20"/>
        </w:rPr>
        <w:tab/>
      </w:r>
      <w:r w:rsidR="0007630D">
        <w:rPr>
          <w:rFonts w:ascii="Arial" w:hAnsi="Arial" w:cs="Arial"/>
          <w:sz w:val="20"/>
          <w:szCs w:val="20"/>
        </w:rPr>
        <w:t>zvhv</w:t>
      </w:r>
      <w:r w:rsidRPr="0007630D">
        <w:rPr>
          <w:rFonts w:ascii="Arial" w:hAnsi="Arial" w:cs="Arial"/>
          <w:sz w:val="20"/>
          <w:szCs w:val="20"/>
          <w:lang w:eastAsia="cs-CZ"/>
        </w:rPr>
        <w:t>@</w:t>
      </w:r>
      <w:r w:rsidR="0007630D">
        <w:rPr>
          <w:rFonts w:ascii="Arial" w:hAnsi="Arial" w:cs="Arial"/>
          <w:sz w:val="20"/>
          <w:szCs w:val="20"/>
          <w:lang w:eastAsia="cs-CZ"/>
        </w:rPr>
        <w:t>zvhv.sk, officezvvs@gmail.com</w:t>
      </w:r>
    </w:p>
    <w:p w:rsidR="0056695B" w:rsidRPr="0040589D" w:rsidRDefault="0056695B" w:rsidP="0056695B">
      <w:pPr>
        <w:pStyle w:val="tltlNadpis2Arial14ptNiejeTunVetkypsmenvek"/>
        <w:numPr>
          <w:ilvl w:val="1"/>
          <w:numId w:val="4"/>
        </w:numPr>
        <w:spacing w:before="240"/>
        <w:ind w:left="357" w:hanging="357"/>
        <w:rPr>
          <w:rFonts w:cs="Arial"/>
        </w:rPr>
      </w:pPr>
      <w:bookmarkStart w:id="2" w:name="_Toc254363138"/>
      <w:bookmarkStart w:id="3" w:name="_Toc8802967"/>
      <w:bookmarkEnd w:id="2"/>
      <w:r w:rsidRPr="0040589D">
        <w:rPr>
          <w:rFonts w:cs="Arial"/>
        </w:rPr>
        <w:t>Predmet Zákazky</w:t>
      </w:r>
      <w:bookmarkEnd w:id="3"/>
    </w:p>
    <w:p w:rsidR="0056695B" w:rsidRPr="0040589D" w:rsidRDefault="0056695B" w:rsidP="0056695B">
      <w:pPr>
        <w:pStyle w:val="Zarkazkladnhotextu2"/>
        <w:numPr>
          <w:ilvl w:val="1"/>
          <w:numId w:val="1"/>
        </w:numPr>
        <w:tabs>
          <w:tab w:val="right" w:leader="dot" w:pos="10080"/>
        </w:tabs>
        <w:ind w:hanging="540"/>
        <w:rPr>
          <w:rFonts w:ascii="Arial" w:hAnsi="Arial" w:cs="Arial"/>
          <w:sz w:val="20"/>
          <w:lang w:val="sk-SK"/>
        </w:rPr>
      </w:pPr>
      <w:r w:rsidRPr="0040589D">
        <w:rPr>
          <w:rFonts w:ascii="Arial" w:hAnsi="Arial" w:cs="Arial"/>
          <w:b/>
          <w:sz w:val="20"/>
          <w:lang w:val="sk-SK"/>
        </w:rPr>
        <w:t>Predmet zákazky</w:t>
      </w:r>
      <w:r w:rsidRPr="0040589D">
        <w:rPr>
          <w:rFonts w:ascii="Arial" w:hAnsi="Arial" w:cs="Arial"/>
          <w:sz w:val="20"/>
          <w:lang w:val="sk-SK"/>
        </w:rPr>
        <w:t xml:space="preserve">: </w:t>
      </w:r>
    </w:p>
    <w:p w:rsidR="0056695B" w:rsidRPr="0040589D" w:rsidRDefault="0040589D" w:rsidP="0056695B">
      <w:pPr>
        <w:pStyle w:val="Zarkazkladnhotextu2"/>
        <w:tabs>
          <w:tab w:val="right" w:leader="dot" w:pos="10080"/>
        </w:tabs>
        <w:ind w:left="540"/>
        <w:rPr>
          <w:rFonts w:ascii="Arial" w:hAnsi="Arial" w:cs="Arial"/>
          <w:sz w:val="20"/>
          <w:lang w:val="sk-SK"/>
        </w:rPr>
      </w:pPr>
      <w:r w:rsidRPr="0040589D">
        <w:rPr>
          <w:rFonts w:ascii="Arial" w:hAnsi="Arial" w:cs="Arial"/>
          <w:sz w:val="20"/>
          <w:lang w:val="sk-SK"/>
        </w:rPr>
        <w:t>Poskytovanie konzultačných služieb vo verejnom obstarávaní</w:t>
      </w:r>
      <w:r w:rsidR="0056695B" w:rsidRPr="0040589D">
        <w:rPr>
          <w:rFonts w:ascii="Arial" w:hAnsi="Arial" w:cs="Arial"/>
          <w:sz w:val="20"/>
          <w:lang w:val="sk-SK"/>
        </w:rPr>
        <w:t>.</w:t>
      </w:r>
    </w:p>
    <w:p w:rsidR="0056695B" w:rsidRPr="0040589D" w:rsidRDefault="0056695B" w:rsidP="0056695B">
      <w:pPr>
        <w:pStyle w:val="Zarkazkladnhotextu2"/>
        <w:tabs>
          <w:tab w:val="right" w:leader="dot" w:pos="10080"/>
        </w:tabs>
        <w:ind w:left="540"/>
        <w:rPr>
          <w:rFonts w:ascii="Arial" w:hAnsi="Arial" w:cs="Arial"/>
          <w:sz w:val="20"/>
          <w:lang w:val="sk-SK"/>
        </w:rPr>
      </w:pPr>
    </w:p>
    <w:p w:rsidR="0056695B" w:rsidRPr="0040589D" w:rsidRDefault="0056695B" w:rsidP="0056695B">
      <w:pPr>
        <w:pStyle w:val="Zarkazkladnhotextu2"/>
        <w:tabs>
          <w:tab w:val="right" w:leader="dot" w:pos="10080"/>
        </w:tabs>
        <w:ind w:left="540"/>
        <w:rPr>
          <w:rFonts w:ascii="Arial" w:hAnsi="Arial" w:cs="Arial"/>
          <w:b/>
          <w:sz w:val="20"/>
          <w:lang w:val="sk-SK"/>
        </w:rPr>
      </w:pPr>
      <w:r w:rsidRPr="0040589D">
        <w:rPr>
          <w:rFonts w:ascii="Arial" w:hAnsi="Arial" w:cs="Arial"/>
          <w:b/>
          <w:sz w:val="20"/>
          <w:lang w:val="sk-SK"/>
        </w:rPr>
        <w:t>Spoločný slovník obstarávania:</w:t>
      </w:r>
    </w:p>
    <w:p w:rsidR="0056695B" w:rsidRPr="0040589D" w:rsidRDefault="0056695B" w:rsidP="0056695B">
      <w:pPr>
        <w:pStyle w:val="Zarkazkladnhotextu2"/>
        <w:tabs>
          <w:tab w:val="right" w:leader="dot" w:pos="10080"/>
        </w:tabs>
        <w:ind w:left="540"/>
        <w:rPr>
          <w:rFonts w:ascii="Arial" w:hAnsi="Arial" w:cs="Arial"/>
          <w:sz w:val="20"/>
          <w:lang w:val="sk-SK"/>
        </w:rPr>
      </w:pPr>
      <w:r w:rsidRPr="0040589D">
        <w:rPr>
          <w:rFonts w:ascii="Arial" w:hAnsi="Arial" w:cs="Arial"/>
          <w:sz w:val="20"/>
          <w:lang w:val="sk-SK"/>
        </w:rPr>
        <w:t>Hlavný slovník: 79418000-7.</w:t>
      </w:r>
    </w:p>
    <w:p w:rsidR="0056695B" w:rsidRPr="0040589D" w:rsidRDefault="0056695B" w:rsidP="0056695B">
      <w:pPr>
        <w:pStyle w:val="Zarkazkladnhotextu2"/>
        <w:tabs>
          <w:tab w:val="right" w:leader="dot" w:pos="10080"/>
        </w:tabs>
        <w:ind w:left="540"/>
        <w:rPr>
          <w:rFonts w:ascii="Arial" w:hAnsi="Arial" w:cs="Arial"/>
          <w:sz w:val="20"/>
          <w:lang w:val="sk-SK"/>
        </w:rPr>
      </w:pPr>
    </w:p>
    <w:p w:rsidR="0056695B" w:rsidRPr="0040589D" w:rsidRDefault="0056695B" w:rsidP="0056695B">
      <w:pPr>
        <w:pStyle w:val="Zarkazkladnhotextu2"/>
        <w:numPr>
          <w:ilvl w:val="1"/>
          <w:numId w:val="1"/>
        </w:numPr>
        <w:spacing w:after="120"/>
        <w:ind w:hanging="540"/>
        <w:rPr>
          <w:rFonts w:ascii="Arial" w:hAnsi="Arial" w:cs="Arial"/>
          <w:sz w:val="20"/>
          <w:lang w:val="sk-SK"/>
        </w:rPr>
      </w:pPr>
      <w:r w:rsidRPr="0040589D">
        <w:rPr>
          <w:rFonts w:ascii="Arial" w:hAnsi="Arial" w:cs="Arial"/>
          <w:b/>
          <w:bCs/>
          <w:sz w:val="20"/>
          <w:lang w:val="sk-SK"/>
        </w:rPr>
        <w:t xml:space="preserve">Opis </w:t>
      </w:r>
      <w:r w:rsidRPr="0040589D">
        <w:rPr>
          <w:rFonts w:ascii="Arial" w:hAnsi="Arial" w:cs="Arial"/>
          <w:b/>
          <w:sz w:val="20"/>
          <w:lang w:val="sk-SK"/>
        </w:rPr>
        <w:t>predmetu súťaže</w:t>
      </w:r>
      <w:r w:rsidRPr="0040589D">
        <w:rPr>
          <w:rFonts w:ascii="Arial" w:hAnsi="Arial" w:cs="Arial"/>
          <w:sz w:val="20"/>
          <w:lang w:val="sk-SK"/>
        </w:rPr>
        <w:t xml:space="preserve">: </w:t>
      </w:r>
    </w:p>
    <w:p w:rsidR="0056695B" w:rsidRPr="0040589D" w:rsidRDefault="0056695B" w:rsidP="0056695B">
      <w:pPr>
        <w:pStyle w:val="Zarkazkladnhotextu2"/>
        <w:numPr>
          <w:ilvl w:val="2"/>
          <w:numId w:val="1"/>
        </w:numPr>
        <w:spacing w:after="120"/>
        <w:rPr>
          <w:rFonts w:ascii="Arial" w:hAnsi="Arial" w:cs="Arial"/>
          <w:sz w:val="20"/>
          <w:lang w:val="sk-SK"/>
        </w:rPr>
      </w:pPr>
      <w:r w:rsidRPr="0040589D">
        <w:rPr>
          <w:rFonts w:ascii="Arial" w:hAnsi="Arial" w:cs="Arial"/>
          <w:sz w:val="20"/>
          <w:lang w:val="sk-SK"/>
        </w:rPr>
        <w:t>Predmetom tohto prieskumu trhu (ďalej len „</w:t>
      </w:r>
      <w:r w:rsidRPr="0040589D">
        <w:rPr>
          <w:rFonts w:ascii="Arial" w:hAnsi="Arial" w:cs="Arial"/>
          <w:b/>
          <w:sz w:val="20"/>
          <w:lang w:val="sk-SK"/>
        </w:rPr>
        <w:t>súťaž</w:t>
      </w:r>
      <w:r w:rsidRPr="0040589D">
        <w:rPr>
          <w:rFonts w:ascii="Arial" w:hAnsi="Arial" w:cs="Arial"/>
          <w:sz w:val="20"/>
          <w:lang w:val="sk-SK"/>
        </w:rPr>
        <w:t>“) je výber najvhodnejšej ponuky, ktorá zabezpečí predmet zákazky definovaný v Prílohe č. 1.</w:t>
      </w:r>
    </w:p>
    <w:p w:rsidR="0056695B" w:rsidRPr="0040589D" w:rsidRDefault="0056695B" w:rsidP="0056695B">
      <w:pPr>
        <w:pStyle w:val="Zarkazkladnhotextu2"/>
        <w:numPr>
          <w:ilvl w:val="2"/>
          <w:numId w:val="1"/>
        </w:numPr>
        <w:spacing w:after="120"/>
        <w:rPr>
          <w:rFonts w:ascii="Arial" w:hAnsi="Arial" w:cs="Arial"/>
          <w:sz w:val="20"/>
          <w:lang w:val="sk-SK"/>
        </w:rPr>
      </w:pPr>
      <w:r w:rsidRPr="0040589D">
        <w:rPr>
          <w:rFonts w:ascii="Arial" w:hAnsi="Arial" w:cs="Arial"/>
          <w:sz w:val="20"/>
          <w:lang w:val="sk-SK"/>
        </w:rPr>
        <w:t>Podrobné vymedzenie predmetu zákazky a rozsahu služieb je v Prílohe č. 1 tejto výzvy.</w:t>
      </w:r>
    </w:p>
    <w:p w:rsidR="0056695B" w:rsidRPr="0040589D" w:rsidRDefault="0056695B" w:rsidP="0056695B">
      <w:pPr>
        <w:pStyle w:val="Zarkazkladnhotextu2"/>
        <w:numPr>
          <w:ilvl w:val="2"/>
          <w:numId w:val="1"/>
        </w:numPr>
        <w:spacing w:before="200"/>
        <w:rPr>
          <w:rFonts w:ascii="Arial" w:hAnsi="Arial" w:cs="Arial"/>
          <w:sz w:val="20"/>
          <w:lang w:val="sk-SK"/>
        </w:rPr>
      </w:pPr>
      <w:r w:rsidRPr="0040589D">
        <w:rPr>
          <w:rFonts w:ascii="Arial" w:hAnsi="Arial" w:cs="Arial"/>
          <w:sz w:val="20"/>
          <w:lang w:val="sk-SK"/>
        </w:rPr>
        <w:t>Cieľom zákazky je uzatvorenie zmluvy na zabezpečenie činností definovaných v tejto výzve medzi verejným obstarávateľom na jednej strane a úspešným uchádzačom na strane druhej.</w:t>
      </w:r>
    </w:p>
    <w:p w:rsidR="0056695B" w:rsidRPr="0040589D" w:rsidRDefault="0056695B" w:rsidP="0056695B">
      <w:pPr>
        <w:pStyle w:val="tltlNadpis2Arial14ptNiejeTunVetkypsmenvek"/>
        <w:numPr>
          <w:ilvl w:val="1"/>
          <w:numId w:val="4"/>
        </w:numPr>
        <w:spacing w:before="240"/>
        <w:ind w:left="357" w:hanging="357"/>
        <w:rPr>
          <w:rFonts w:cs="Arial"/>
        </w:rPr>
      </w:pPr>
      <w:bookmarkStart w:id="4" w:name="_Toc8802968"/>
      <w:r w:rsidRPr="0040589D">
        <w:rPr>
          <w:rFonts w:cs="Arial"/>
        </w:rPr>
        <w:t>Zmluva a podmienky plnenia</w:t>
      </w:r>
      <w:bookmarkEnd w:id="4"/>
    </w:p>
    <w:p w:rsidR="0056695B" w:rsidRPr="0040589D" w:rsidRDefault="0056695B" w:rsidP="0056695B">
      <w:pPr>
        <w:numPr>
          <w:ilvl w:val="1"/>
          <w:numId w:val="3"/>
        </w:numPr>
        <w:tabs>
          <w:tab w:val="left" w:pos="540"/>
          <w:tab w:val="left" w:leader="dot" w:pos="10034"/>
        </w:tabs>
        <w:spacing w:after="120" w:line="240" w:lineRule="auto"/>
        <w:jc w:val="both"/>
        <w:rPr>
          <w:rFonts w:ascii="Arial" w:hAnsi="Arial" w:cs="Arial"/>
          <w:sz w:val="20"/>
          <w:szCs w:val="20"/>
        </w:rPr>
      </w:pPr>
      <w:r w:rsidRPr="0040589D">
        <w:rPr>
          <w:rFonts w:ascii="Arial" w:hAnsi="Arial" w:cs="Arial"/>
          <w:sz w:val="20"/>
          <w:szCs w:val="20"/>
        </w:rPr>
        <w:t>Na predmet zákazky uvedený v bode 2 bude uzatvorený zmluvný vzťah(ďalej len „</w:t>
      </w:r>
      <w:r w:rsidRPr="0040589D">
        <w:rPr>
          <w:rFonts w:ascii="Arial" w:hAnsi="Arial" w:cs="Arial"/>
          <w:b/>
          <w:sz w:val="20"/>
          <w:szCs w:val="20"/>
        </w:rPr>
        <w:t>Zmluva</w:t>
      </w:r>
      <w:r w:rsidRPr="0040589D">
        <w:rPr>
          <w:rFonts w:ascii="Arial" w:hAnsi="Arial" w:cs="Arial"/>
          <w:sz w:val="20"/>
          <w:szCs w:val="20"/>
        </w:rPr>
        <w:t>“) v zmysle § 269 ods. 2 zákona č. 513/1991 Zb. Obchodný zákonník v znení neskorších predpisov (ďalej len „</w:t>
      </w:r>
      <w:r w:rsidRPr="0040589D">
        <w:rPr>
          <w:rFonts w:ascii="Arial" w:hAnsi="Arial" w:cs="Arial"/>
          <w:b/>
          <w:sz w:val="20"/>
          <w:szCs w:val="20"/>
        </w:rPr>
        <w:t>Obchodný zákonník</w:t>
      </w:r>
      <w:r w:rsidRPr="0040589D">
        <w:rPr>
          <w:rFonts w:ascii="Arial" w:hAnsi="Arial" w:cs="Arial"/>
          <w:sz w:val="20"/>
          <w:szCs w:val="20"/>
        </w:rPr>
        <w:t xml:space="preserve">“) s peňažným plnením medzi verejným obstarávateľom na jednej strane a úspešným uchádzačom na strane druhej. </w:t>
      </w:r>
    </w:p>
    <w:p w:rsidR="0056695B" w:rsidRPr="0040589D" w:rsidRDefault="0056695B" w:rsidP="0056695B">
      <w:pPr>
        <w:numPr>
          <w:ilvl w:val="1"/>
          <w:numId w:val="3"/>
        </w:numPr>
        <w:tabs>
          <w:tab w:val="left" w:pos="540"/>
          <w:tab w:val="left" w:leader="dot" w:pos="10034"/>
        </w:tabs>
        <w:spacing w:after="120" w:line="240" w:lineRule="auto"/>
        <w:jc w:val="both"/>
        <w:rPr>
          <w:rFonts w:ascii="Arial" w:hAnsi="Arial" w:cs="Arial"/>
          <w:sz w:val="20"/>
          <w:szCs w:val="20"/>
        </w:rPr>
      </w:pPr>
      <w:r w:rsidRPr="0040589D">
        <w:rPr>
          <w:rFonts w:ascii="Arial" w:hAnsi="Arial" w:cs="Arial"/>
          <w:sz w:val="20"/>
          <w:szCs w:val="20"/>
        </w:rPr>
        <w:t>Miestom dodania predmetu súťaže je sídlo verejného obstarávateľa.</w:t>
      </w:r>
    </w:p>
    <w:p w:rsidR="0056695B" w:rsidRPr="0040589D" w:rsidRDefault="0056695B" w:rsidP="0056695B">
      <w:pPr>
        <w:numPr>
          <w:ilvl w:val="1"/>
          <w:numId w:val="3"/>
        </w:numPr>
        <w:tabs>
          <w:tab w:val="left" w:pos="540"/>
          <w:tab w:val="left" w:leader="dot" w:pos="10034"/>
        </w:tabs>
        <w:spacing w:after="120" w:line="240" w:lineRule="auto"/>
        <w:jc w:val="both"/>
        <w:rPr>
          <w:rFonts w:ascii="Arial" w:hAnsi="Arial" w:cs="Arial"/>
          <w:sz w:val="20"/>
          <w:szCs w:val="20"/>
        </w:rPr>
      </w:pPr>
      <w:r w:rsidRPr="0040589D">
        <w:rPr>
          <w:rFonts w:ascii="Arial" w:hAnsi="Arial" w:cs="Arial"/>
          <w:sz w:val="20"/>
          <w:szCs w:val="20"/>
        </w:rPr>
        <w:t xml:space="preserve">Maximálna </w:t>
      </w:r>
      <w:r w:rsidRPr="00C516DC">
        <w:rPr>
          <w:rFonts w:ascii="Arial" w:hAnsi="Arial" w:cs="Arial"/>
          <w:sz w:val="20"/>
          <w:szCs w:val="20"/>
        </w:rPr>
        <w:t xml:space="preserve">hodnota predmetu zákazky </w:t>
      </w:r>
      <w:r w:rsidRPr="00C516DC">
        <w:rPr>
          <w:rFonts w:ascii="Arial" w:hAnsi="Arial" w:cs="Arial"/>
          <w:color w:val="000000" w:themeColor="text1"/>
          <w:sz w:val="20"/>
          <w:szCs w:val="20"/>
        </w:rPr>
        <w:t xml:space="preserve">je </w:t>
      </w:r>
      <w:r w:rsidR="0040589D" w:rsidRPr="00C516DC">
        <w:rPr>
          <w:rFonts w:ascii="Arial" w:hAnsi="Arial" w:cs="Arial"/>
          <w:color w:val="000000" w:themeColor="text1"/>
          <w:sz w:val="20"/>
          <w:szCs w:val="20"/>
        </w:rPr>
        <w:t>50.000</w:t>
      </w:r>
      <w:r w:rsidRPr="00C516DC">
        <w:rPr>
          <w:rFonts w:ascii="Arial" w:hAnsi="Arial" w:cs="Arial"/>
          <w:color w:val="000000" w:themeColor="text1"/>
          <w:sz w:val="20"/>
          <w:szCs w:val="20"/>
        </w:rPr>
        <w:t xml:space="preserve">,- EUR </w:t>
      </w:r>
      <w:r w:rsidRPr="00C516DC">
        <w:rPr>
          <w:rFonts w:ascii="Arial" w:hAnsi="Arial" w:cs="Arial"/>
          <w:sz w:val="20"/>
          <w:szCs w:val="20"/>
        </w:rPr>
        <w:t xml:space="preserve">bez DPH. Zmluva bude uzavretá na dobu určitú, a to </w:t>
      </w:r>
      <w:r w:rsidR="0040589D" w:rsidRPr="00C516DC">
        <w:rPr>
          <w:rFonts w:ascii="Arial" w:hAnsi="Arial" w:cs="Arial"/>
          <w:sz w:val="20"/>
          <w:szCs w:val="20"/>
        </w:rPr>
        <w:t>48</w:t>
      </w:r>
      <w:r w:rsidR="00620296" w:rsidRPr="00C516DC">
        <w:rPr>
          <w:rFonts w:ascii="Arial" w:hAnsi="Arial" w:cs="Arial"/>
          <w:sz w:val="20"/>
          <w:szCs w:val="20"/>
        </w:rPr>
        <w:t xml:space="preserve"> mesiacov</w:t>
      </w:r>
      <w:r w:rsidRPr="00C516DC">
        <w:rPr>
          <w:rFonts w:ascii="Arial" w:hAnsi="Arial" w:cs="Arial"/>
          <w:sz w:val="20"/>
          <w:szCs w:val="20"/>
        </w:rPr>
        <w:t xml:space="preserve"> alebo</w:t>
      </w:r>
      <w:r w:rsidRPr="0040589D">
        <w:rPr>
          <w:rFonts w:ascii="Arial" w:hAnsi="Arial" w:cs="Arial"/>
          <w:sz w:val="20"/>
          <w:szCs w:val="20"/>
        </w:rPr>
        <w:t xml:space="preserve"> do vyčerpania stanoveného finančného limitu podľa toho, ktorá skutočnosť nastane skôr.</w:t>
      </w:r>
    </w:p>
    <w:p w:rsidR="0056695B" w:rsidRPr="0040589D" w:rsidRDefault="0056695B" w:rsidP="0056695B">
      <w:pPr>
        <w:pStyle w:val="tltlNadpis2Arial14ptNiejeTunVetkypsmenvek"/>
        <w:numPr>
          <w:ilvl w:val="1"/>
          <w:numId w:val="4"/>
        </w:numPr>
        <w:spacing w:before="240"/>
        <w:ind w:left="357" w:hanging="357"/>
        <w:rPr>
          <w:rFonts w:cs="Arial"/>
        </w:rPr>
      </w:pPr>
      <w:bookmarkStart w:id="5" w:name="_Toc254363141"/>
      <w:bookmarkStart w:id="6" w:name="_Toc254363142"/>
      <w:bookmarkStart w:id="7" w:name="_Toc254363145"/>
      <w:bookmarkStart w:id="8" w:name="_Toc254363146"/>
      <w:bookmarkStart w:id="9" w:name="_Toc254363147"/>
      <w:bookmarkStart w:id="10" w:name="_Toc8802969"/>
      <w:bookmarkEnd w:id="5"/>
      <w:bookmarkEnd w:id="6"/>
      <w:bookmarkEnd w:id="7"/>
      <w:bookmarkEnd w:id="8"/>
      <w:bookmarkEnd w:id="9"/>
      <w:r w:rsidRPr="0040589D">
        <w:rPr>
          <w:rFonts w:cs="Arial"/>
        </w:rPr>
        <w:t>Podmienky účasti pre uchádzačov</w:t>
      </w:r>
      <w:bookmarkEnd w:id="10"/>
    </w:p>
    <w:p w:rsidR="0056695B" w:rsidRPr="0040589D" w:rsidRDefault="0056695B" w:rsidP="0056695B">
      <w:pPr>
        <w:numPr>
          <w:ilvl w:val="1"/>
          <w:numId w:val="6"/>
        </w:numPr>
        <w:tabs>
          <w:tab w:val="left" w:pos="720"/>
        </w:tabs>
        <w:spacing w:after="120" w:line="240" w:lineRule="auto"/>
        <w:jc w:val="both"/>
        <w:rPr>
          <w:rFonts w:ascii="Arial" w:hAnsi="Arial" w:cs="Arial"/>
          <w:sz w:val="20"/>
          <w:szCs w:val="20"/>
        </w:rPr>
      </w:pPr>
      <w:r w:rsidRPr="0040589D">
        <w:rPr>
          <w:rFonts w:ascii="Arial" w:hAnsi="Arial" w:cs="Arial"/>
          <w:sz w:val="20"/>
          <w:szCs w:val="20"/>
        </w:rPr>
        <w:t xml:space="preserve">Uchádzač musí spĺňať všetky nasledovné podmienky týkajúce sa </w:t>
      </w:r>
      <w:r w:rsidRPr="0040589D">
        <w:rPr>
          <w:rFonts w:ascii="Arial" w:hAnsi="Arial" w:cs="Arial"/>
          <w:b/>
          <w:sz w:val="20"/>
          <w:szCs w:val="20"/>
        </w:rPr>
        <w:t>osobného postavenia</w:t>
      </w:r>
      <w:r w:rsidRPr="0040589D">
        <w:rPr>
          <w:rFonts w:ascii="Arial" w:hAnsi="Arial" w:cs="Arial"/>
          <w:sz w:val="20"/>
          <w:szCs w:val="20"/>
        </w:rPr>
        <w:t>:</w:t>
      </w:r>
    </w:p>
    <w:p w:rsidR="0056695B" w:rsidRPr="0040589D" w:rsidRDefault="0056695B" w:rsidP="0056695B">
      <w:pPr>
        <w:numPr>
          <w:ilvl w:val="1"/>
          <w:numId w:val="12"/>
        </w:numPr>
        <w:tabs>
          <w:tab w:val="clear" w:pos="576"/>
        </w:tabs>
        <w:spacing w:after="0" w:line="240" w:lineRule="auto"/>
        <w:ind w:left="1276"/>
        <w:jc w:val="both"/>
        <w:rPr>
          <w:rFonts w:ascii="Arial" w:hAnsi="Arial" w:cs="Arial"/>
          <w:sz w:val="20"/>
          <w:szCs w:val="20"/>
        </w:rPr>
      </w:pPr>
      <w:r w:rsidRPr="0040589D">
        <w:rPr>
          <w:rFonts w:ascii="Arial" w:hAnsi="Arial" w:cs="Arial"/>
          <w:sz w:val="20"/>
          <w:szCs w:val="20"/>
        </w:rPr>
        <w:t>uchádzač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6695B" w:rsidRPr="0040589D" w:rsidRDefault="0056695B" w:rsidP="0056695B">
      <w:pPr>
        <w:spacing w:after="0" w:line="240" w:lineRule="auto"/>
        <w:ind w:left="1616"/>
        <w:jc w:val="both"/>
        <w:rPr>
          <w:rFonts w:ascii="Arial" w:hAnsi="Arial" w:cs="Arial"/>
          <w:sz w:val="20"/>
          <w:szCs w:val="20"/>
        </w:rPr>
      </w:pP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b/>
          <w:sz w:val="20"/>
          <w:szCs w:val="20"/>
        </w:rPr>
      </w:pPr>
      <w:r w:rsidRPr="0040589D">
        <w:rPr>
          <w:rFonts w:ascii="Arial" w:hAnsi="Arial" w:cs="Arial"/>
          <w:sz w:val="20"/>
          <w:szCs w:val="20"/>
        </w:rPr>
        <w:t xml:space="preserve">uchádzač nemá evidované nedoplatky poistného na zdravotné poistenie, sociálne poistenie a príspevkov na starobné dôchodkové sporenie v Slovenskej republike alebo v štáte sídla miesta podnikania alebo obvyklého pobytu, </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b/>
          <w:sz w:val="20"/>
          <w:szCs w:val="20"/>
        </w:rPr>
      </w:pPr>
      <w:r w:rsidRPr="0040589D">
        <w:rPr>
          <w:rFonts w:ascii="Arial" w:hAnsi="Arial" w:cs="Arial"/>
          <w:sz w:val="20"/>
          <w:szCs w:val="20"/>
        </w:rPr>
        <w:t>uchádzač nemá evidované daňové nedoplatky v Slovenskej republike alebo v štáte sídla, miesta podnikania alebo obvyklého pobytu,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lastRenderedPageBreak/>
        <w:t>nebol na jeho majetok vyhlásený konkurz, nie je v reštrukturalizácii, nie je v likvidácii, ani nebolo proti nemu zastavené konkurzné konanie pre nedostatok majetku alebo zrušený konkurz pre nedostatok majetku,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uchádzač je oprávnený dodávať tovar, uskutočňovať stavebné práce alebo poskytovať službu,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uchádzač  nemá uložený zákaz účasti vo verejnom obstarávaní potvrdený konečným rozhodnutím v Slovenskej republike alebo v štáte sídla, miesta podnikania alebo obvyklého pobytu,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profesijných povinností, ktoré dokáže verejný obstarávateľ a obstarávateľ preukázať.</w:t>
      </w:r>
    </w:p>
    <w:p w:rsidR="0056695B" w:rsidRPr="0040589D" w:rsidRDefault="0056695B" w:rsidP="0056695B">
      <w:pPr>
        <w:spacing w:after="120"/>
        <w:ind w:left="432"/>
        <w:jc w:val="both"/>
        <w:rPr>
          <w:rFonts w:ascii="Arial" w:hAnsi="Arial" w:cs="Arial"/>
          <w:sz w:val="20"/>
          <w:szCs w:val="20"/>
        </w:rPr>
      </w:pPr>
      <w:r w:rsidRPr="0040589D">
        <w:rPr>
          <w:rFonts w:ascii="Arial" w:hAnsi="Arial" w:cs="Arial"/>
          <w:sz w:val="20"/>
          <w:szCs w:val="20"/>
        </w:rPr>
        <w:t xml:space="preserve">Podmienku účasti podľa bodu 4.1.5 - spôsobilosť plniť predmet zákazky, uchádzač preukáže </w:t>
      </w:r>
      <w:r w:rsidRPr="0040589D">
        <w:rPr>
          <w:rFonts w:ascii="Arial" w:hAnsi="Arial" w:cs="Arial"/>
          <w:b/>
          <w:sz w:val="20"/>
          <w:szCs w:val="20"/>
        </w:rPr>
        <w:t>aktuálnym</w:t>
      </w:r>
      <w:r w:rsidR="0007630D">
        <w:rPr>
          <w:rFonts w:ascii="Arial" w:hAnsi="Arial" w:cs="Arial"/>
          <w:b/>
          <w:sz w:val="20"/>
          <w:szCs w:val="20"/>
        </w:rPr>
        <w:t xml:space="preserve"> </w:t>
      </w:r>
      <w:r w:rsidRPr="0040589D">
        <w:rPr>
          <w:rFonts w:ascii="Arial" w:hAnsi="Arial" w:cs="Arial"/>
          <w:b/>
          <w:sz w:val="20"/>
          <w:szCs w:val="20"/>
        </w:rPr>
        <w:t>overeným oskenovaným dokladom o oprávnení podnikať</w:t>
      </w:r>
      <w:r w:rsidRPr="0040589D">
        <w:rPr>
          <w:rFonts w:ascii="Arial" w:hAnsi="Arial" w:cs="Arial"/>
          <w:sz w:val="20"/>
          <w:szCs w:val="20"/>
        </w:rPr>
        <w:t xml:space="preserve">, </w:t>
      </w:r>
      <w:r w:rsidRPr="0040589D">
        <w:rPr>
          <w:rFonts w:ascii="Arial" w:hAnsi="Arial" w:cs="Arial"/>
          <w:b/>
          <w:sz w:val="20"/>
          <w:szCs w:val="20"/>
        </w:rPr>
        <w:t xml:space="preserve">nie starším ako tri mesiace ku dňu predkladania ponúk. </w:t>
      </w:r>
      <w:r w:rsidRPr="0040589D">
        <w:rPr>
          <w:rFonts w:ascii="Arial" w:hAnsi="Arial" w:cs="Arial"/>
          <w:sz w:val="20"/>
          <w:szCs w:val="20"/>
        </w:rPr>
        <w:t>Týmto dokladom je napr. výpis z obchodného registra, výpis zo živnostenského registra, iné než živnostenské oprávnenie vydané podľa osobitných predpisov, resp. doklad o zapísaní v profesijnom zozname vedenom profesijnou organizáciou, príp. doklad o zapísaní v zozname hospodárskych subjektov vedenom Úradom pre verejné obstarávanie.</w:t>
      </w:r>
    </w:p>
    <w:p w:rsidR="0056695B" w:rsidRPr="0040589D" w:rsidRDefault="0056695B" w:rsidP="0056695B">
      <w:pPr>
        <w:spacing w:after="120"/>
        <w:ind w:left="432"/>
        <w:jc w:val="both"/>
        <w:rPr>
          <w:rFonts w:ascii="Arial" w:hAnsi="Arial" w:cs="Arial"/>
          <w:sz w:val="20"/>
          <w:szCs w:val="20"/>
        </w:rPr>
      </w:pPr>
      <w:r w:rsidRPr="0040589D">
        <w:rPr>
          <w:rFonts w:ascii="Arial" w:hAnsi="Arial" w:cs="Arial"/>
          <w:sz w:val="20"/>
          <w:szCs w:val="20"/>
        </w:rPr>
        <w:t xml:space="preserve">Podmienky uvedené v bodoch 4.1.1 až 4.1.8 (s výnimkou bodu 4.1.5) uchádzač preukáže predložením </w:t>
      </w:r>
      <w:r w:rsidRPr="0040589D">
        <w:rPr>
          <w:rFonts w:ascii="Arial" w:hAnsi="Arial" w:cs="Arial"/>
          <w:b/>
          <w:sz w:val="20"/>
          <w:szCs w:val="20"/>
        </w:rPr>
        <w:t>Čestného vyhláseniao splnení podmienok účasti týkajúcich sa osobného postavenia</w:t>
      </w:r>
      <w:r w:rsidRPr="0040589D">
        <w:rPr>
          <w:rFonts w:ascii="Arial" w:hAnsi="Arial" w:cs="Arial"/>
          <w:sz w:val="20"/>
          <w:szCs w:val="20"/>
        </w:rPr>
        <w:t>, ktoré sú uvedené v Prílohe č. 3. Ak ponuku predkladá skupina uchádzačov, splnenie podmienok osobného postavenia preukazuje každý člen skupiny samostatne</w:t>
      </w:r>
      <w:r w:rsidRPr="0040589D">
        <w:rPr>
          <w:rFonts w:ascii="Arial" w:hAnsi="Arial" w:cs="Arial"/>
          <w:noProof/>
          <w:sz w:val="20"/>
          <w:szCs w:val="20"/>
        </w:rPr>
        <w:t xml:space="preserve">. </w:t>
      </w:r>
    </w:p>
    <w:p w:rsidR="0056695B" w:rsidRPr="0040589D" w:rsidRDefault="0056695B" w:rsidP="0056695B">
      <w:pPr>
        <w:numPr>
          <w:ilvl w:val="1"/>
          <w:numId w:val="6"/>
        </w:numPr>
        <w:tabs>
          <w:tab w:val="clear" w:pos="576"/>
          <w:tab w:val="left" w:pos="567"/>
        </w:tabs>
        <w:spacing w:after="120" w:line="240" w:lineRule="auto"/>
        <w:ind w:left="567" w:hanging="567"/>
        <w:jc w:val="both"/>
        <w:rPr>
          <w:rFonts w:ascii="Arial" w:hAnsi="Arial" w:cs="Arial"/>
          <w:sz w:val="20"/>
          <w:szCs w:val="20"/>
        </w:rPr>
      </w:pPr>
      <w:r w:rsidRPr="0040589D">
        <w:rPr>
          <w:rFonts w:ascii="Arial" w:hAnsi="Arial" w:cs="Arial"/>
          <w:sz w:val="20"/>
          <w:szCs w:val="20"/>
        </w:rPr>
        <w:t xml:space="preserve">Uchádzač súhlasí </w:t>
      </w:r>
      <w:r w:rsidRPr="0040589D">
        <w:rPr>
          <w:rFonts w:ascii="Arial" w:hAnsi="Arial" w:cs="Arial"/>
          <w:b/>
          <w:sz w:val="20"/>
          <w:szCs w:val="20"/>
        </w:rPr>
        <w:t>so všetkými podmienkami súťaže</w:t>
      </w:r>
      <w:r w:rsidRPr="0040589D">
        <w:rPr>
          <w:rFonts w:ascii="Arial" w:hAnsi="Arial" w:cs="Arial"/>
          <w:sz w:val="20"/>
          <w:szCs w:val="20"/>
        </w:rPr>
        <w:t xml:space="preserve"> predložením oskenovaného</w:t>
      </w:r>
      <w:r w:rsidRPr="0040589D">
        <w:rPr>
          <w:rFonts w:ascii="Arial" w:hAnsi="Arial" w:cs="Arial"/>
          <w:b/>
          <w:sz w:val="20"/>
          <w:szCs w:val="20"/>
        </w:rPr>
        <w:t>Čestného vyhlásenia</w:t>
      </w:r>
      <w:r w:rsidRPr="0040589D">
        <w:rPr>
          <w:rFonts w:ascii="Arial" w:hAnsi="Arial" w:cs="Arial"/>
          <w:sz w:val="20"/>
          <w:szCs w:val="20"/>
        </w:rPr>
        <w:t xml:space="preserve"> podpísaného oprávnenou osobou uchádzača, ktoré je uvedené v Prílohe č. 3 tejto výzvy.</w:t>
      </w:r>
    </w:p>
    <w:p w:rsidR="0056695B" w:rsidRPr="0040589D" w:rsidRDefault="0056695B" w:rsidP="0040589D">
      <w:pPr>
        <w:tabs>
          <w:tab w:val="left" w:pos="567"/>
        </w:tabs>
        <w:spacing w:after="120" w:line="240" w:lineRule="auto"/>
        <w:ind w:left="567"/>
        <w:jc w:val="both"/>
        <w:rPr>
          <w:rFonts w:ascii="Arial" w:hAnsi="Arial" w:cs="Arial"/>
          <w:sz w:val="20"/>
          <w:szCs w:val="20"/>
        </w:rPr>
      </w:pPr>
    </w:p>
    <w:p w:rsidR="0056695B" w:rsidRPr="0040589D" w:rsidRDefault="0056695B" w:rsidP="0056695B">
      <w:pPr>
        <w:pStyle w:val="tltlNadpis2Arial14ptNiejeTunVetkypsmenvek"/>
        <w:numPr>
          <w:ilvl w:val="1"/>
          <w:numId w:val="4"/>
        </w:numPr>
        <w:spacing w:before="240"/>
        <w:ind w:left="357" w:hanging="357"/>
        <w:rPr>
          <w:rFonts w:cs="Arial"/>
        </w:rPr>
      </w:pPr>
      <w:bookmarkStart w:id="11" w:name="_Toc254363152"/>
      <w:bookmarkStart w:id="12" w:name="_Toc308700182"/>
      <w:bookmarkStart w:id="13" w:name="_Toc380478460"/>
      <w:bookmarkStart w:id="14" w:name="_Toc8802970"/>
      <w:bookmarkEnd w:id="11"/>
      <w:r w:rsidRPr="0040589D">
        <w:rPr>
          <w:rFonts w:cs="Arial"/>
        </w:rPr>
        <w:t>Obhliadka miesta plnenia predmetu ponuky</w:t>
      </w:r>
      <w:bookmarkEnd w:id="12"/>
      <w:bookmarkEnd w:id="13"/>
      <w:bookmarkEnd w:id="14"/>
    </w:p>
    <w:p w:rsidR="0056695B" w:rsidRPr="0040589D" w:rsidRDefault="0056695B" w:rsidP="0056695B">
      <w:pPr>
        <w:numPr>
          <w:ilvl w:val="1"/>
          <w:numId w:val="17"/>
        </w:numPr>
        <w:tabs>
          <w:tab w:val="clear" w:pos="375"/>
          <w:tab w:val="num" w:pos="540"/>
          <w:tab w:val="left" w:leader="dot" w:pos="10034"/>
        </w:tabs>
        <w:spacing w:before="200" w:after="0" w:line="240" w:lineRule="auto"/>
        <w:ind w:left="540" w:hanging="540"/>
        <w:jc w:val="both"/>
        <w:rPr>
          <w:rFonts w:ascii="Arial" w:hAnsi="Arial" w:cs="Arial"/>
          <w:sz w:val="20"/>
          <w:szCs w:val="20"/>
        </w:rPr>
      </w:pPr>
      <w:r w:rsidRPr="0040589D">
        <w:rPr>
          <w:rFonts w:ascii="Arial" w:hAnsi="Arial" w:cs="Arial"/>
          <w:sz w:val="20"/>
          <w:szCs w:val="20"/>
        </w:rPr>
        <w:t>Nevykonáva sa</w:t>
      </w:r>
    </w:p>
    <w:p w:rsidR="0056695B" w:rsidRPr="0040589D" w:rsidRDefault="0056695B" w:rsidP="0056695B">
      <w:pPr>
        <w:tabs>
          <w:tab w:val="left" w:pos="6660"/>
        </w:tabs>
        <w:overflowPunct w:val="0"/>
        <w:autoSpaceDE w:val="0"/>
        <w:autoSpaceDN w:val="0"/>
        <w:adjustRightInd w:val="0"/>
        <w:spacing w:after="120" w:line="240" w:lineRule="auto"/>
        <w:ind w:left="1080" w:right="323"/>
        <w:jc w:val="both"/>
        <w:rPr>
          <w:rFonts w:ascii="Arial" w:hAnsi="Arial" w:cs="Arial"/>
          <w:sz w:val="20"/>
          <w:szCs w:val="20"/>
        </w:rPr>
      </w:pPr>
    </w:p>
    <w:p w:rsidR="0056695B" w:rsidRPr="0040589D" w:rsidRDefault="0056695B" w:rsidP="0056695B">
      <w:pPr>
        <w:pStyle w:val="tltlNadpis2Arial14ptNiejeTunVetkypsmenvek"/>
        <w:numPr>
          <w:ilvl w:val="1"/>
          <w:numId w:val="4"/>
        </w:numPr>
        <w:spacing w:before="240"/>
        <w:ind w:left="357" w:hanging="357"/>
        <w:rPr>
          <w:rFonts w:cs="Arial"/>
        </w:rPr>
      </w:pPr>
      <w:bookmarkStart w:id="15" w:name="_Toc8802971"/>
      <w:r w:rsidRPr="0040589D">
        <w:rPr>
          <w:rFonts w:cs="Arial"/>
        </w:rPr>
        <w:t>Obsah ponuky</w:t>
      </w:r>
      <w:bookmarkEnd w:id="15"/>
    </w:p>
    <w:p w:rsidR="0056695B" w:rsidRPr="0040589D" w:rsidRDefault="0056695B" w:rsidP="0056695B">
      <w:pPr>
        <w:numPr>
          <w:ilvl w:val="1"/>
          <w:numId w:val="13"/>
        </w:numPr>
        <w:tabs>
          <w:tab w:val="left" w:pos="720"/>
        </w:tabs>
        <w:spacing w:after="0" w:line="240" w:lineRule="auto"/>
        <w:ind w:left="578" w:hanging="578"/>
        <w:jc w:val="both"/>
        <w:rPr>
          <w:rFonts w:ascii="Arial" w:hAnsi="Arial" w:cs="Arial"/>
          <w:sz w:val="20"/>
          <w:szCs w:val="20"/>
        </w:rPr>
      </w:pPr>
      <w:r w:rsidRPr="0040589D">
        <w:rPr>
          <w:rFonts w:ascii="Arial" w:hAnsi="Arial" w:cs="Arial"/>
          <w:sz w:val="20"/>
          <w:szCs w:val="20"/>
        </w:rPr>
        <w:t>Ponuka predložená uchádzačom bude obsahovať:</w:t>
      </w:r>
    </w:p>
    <w:p w:rsidR="0056695B" w:rsidRPr="0040589D" w:rsidRDefault="0056695B" w:rsidP="0056695B">
      <w:pPr>
        <w:numPr>
          <w:ilvl w:val="1"/>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sz w:val="20"/>
          <w:szCs w:val="20"/>
        </w:rPr>
        <w:t xml:space="preserve">oskenované doklady preukazujúce splnenie podmienok účasti uchádzača podľa článku 4 tejto výzvy: </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 xml:space="preserve">Čestné vyhlásenie o splnení podmienok účasti, týkajúcich sa osobného postavenia uchádzača, </w:t>
      </w:r>
      <w:r w:rsidRPr="0040589D">
        <w:rPr>
          <w:rFonts w:ascii="Arial" w:hAnsi="Arial" w:cs="Arial"/>
          <w:sz w:val="20"/>
          <w:szCs w:val="20"/>
        </w:rPr>
        <w:t>ktoré je uvedené v Prílohe č. 3 tejto výzvy</w:t>
      </w:r>
      <w:r w:rsidRPr="0040589D">
        <w:rPr>
          <w:rFonts w:ascii="Arial" w:hAnsi="Arial" w:cs="Arial"/>
          <w:b/>
          <w:sz w:val="20"/>
          <w:szCs w:val="20"/>
        </w:rPr>
        <w:t>,</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 xml:space="preserve">Čestné vyhlásenie k podmienkam súťaže, </w:t>
      </w:r>
      <w:r w:rsidRPr="0040589D">
        <w:rPr>
          <w:rFonts w:ascii="Arial" w:hAnsi="Arial" w:cs="Arial"/>
          <w:sz w:val="20"/>
          <w:szCs w:val="20"/>
        </w:rPr>
        <w:t>ktoré je uvedené v Prílohe č. 3 tejto výzvy</w:t>
      </w:r>
      <w:r w:rsidRPr="0040589D">
        <w:rPr>
          <w:rFonts w:ascii="Arial" w:hAnsi="Arial" w:cs="Arial"/>
          <w:b/>
          <w:sz w:val="20"/>
          <w:szCs w:val="20"/>
        </w:rPr>
        <w:t>,</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 xml:space="preserve">Doklad o oprávnení podnikať nie starší ako tri mesiace, </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Doklady preukazujúce splnenie podmienok účasti v bode 4.4</w:t>
      </w:r>
    </w:p>
    <w:p w:rsidR="0056695B" w:rsidRPr="0040589D" w:rsidRDefault="0056695B" w:rsidP="0056695B">
      <w:pPr>
        <w:pStyle w:val="Odsekzoznamu"/>
        <w:numPr>
          <w:ilvl w:val="2"/>
          <w:numId w:val="22"/>
        </w:numPr>
        <w:spacing w:line="276" w:lineRule="auto"/>
        <w:jc w:val="both"/>
        <w:rPr>
          <w:rFonts w:ascii="Arial" w:hAnsi="Arial" w:cs="Arial"/>
          <w:b/>
          <w:sz w:val="20"/>
          <w:szCs w:val="20"/>
        </w:rPr>
      </w:pPr>
      <w:r w:rsidRPr="0040589D">
        <w:rPr>
          <w:rFonts w:ascii="Arial" w:hAnsi="Arial" w:cs="Arial"/>
          <w:sz w:val="20"/>
          <w:szCs w:val="20"/>
        </w:rPr>
        <w:t>Čestné vyhlásenie so zoznamom referencií podľa bodu 4.4 podľa podmienok nižšie uvedených, z ktorého musí byť jednoznačne zrejmé, že rozsahom, obsahom aj spôsobom spĺňa podmienky účasti preukazované čestným vyhlásením, stanovené verejným obstarávateľom ku dňu predkladania ponúk a je schopný túto skutočnosť preukázať.</w:t>
      </w:r>
    </w:p>
    <w:p w:rsidR="0056695B" w:rsidRPr="0040589D" w:rsidRDefault="0056695B" w:rsidP="0056695B">
      <w:pPr>
        <w:pStyle w:val="Odsekzoznamu"/>
        <w:numPr>
          <w:ilvl w:val="2"/>
          <w:numId w:val="22"/>
        </w:numPr>
        <w:spacing w:line="276" w:lineRule="auto"/>
        <w:jc w:val="both"/>
        <w:rPr>
          <w:rFonts w:ascii="Arial" w:hAnsi="Arial" w:cs="Arial"/>
          <w:b/>
          <w:sz w:val="20"/>
          <w:szCs w:val="20"/>
        </w:rPr>
      </w:pPr>
      <w:r w:rsidRPr="0040589D">
        <w:rPr>
          <w:rFonts w:ascii="Arial" w:hAnsi="Arial" w:cs="Arial"/>
          <w:sz w:val="20"/>
          <w:szCs w:val="20"/>
        </w:rPr>
        <w:t>Uchádzač vo svojej ponuke predloží zoznam poskytnutých služieb (zákaziek) rovnakého alebo podobného charakteru ako je predmet zákazky za predchádzajúcich 36 mesiacov (k poslednému dňu lehoty na predkladanie ponúk).</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sz w:val="20"/>
          <w:szCs w:val="20"/>
        </w:rPr>
      </w:pPr>
      <w:r w:rsidRPr="0040589D">
        <w:rPr>
          <w:rFonts w:ascii="Arial" w:hAnsi="Arial" w:cs="Arial"/>
          <w:sz w:val="20"/>
        </w:rPr>
        <w:t xml:space="preserve">oskenovaný vyplnený a oprávnenou osobou podpísaný </w:t>
      </w:r>
      <w:r w:rsidRPr="0040589D">
        <w:rPr>
          <w:rFonts w:ascii="Arial" w:hAnsi="Arial" w:cs="Arial"/>
          <w:b/>
          <w:sz w:val="20"/>
        </w:rPr>
        <w:t xml:space="preserve">Formulár </w:t>
      </w:r>
      <w:r w:rsidRPr="0040589D">
        <w:rPr>
          <w:rFonts w:ascii="Arial" w:hAnsi="Arial" w:cs="Arial"/>
          <w:sz w:val="20"/>
        </w:rPr>
        <w:t xml:space="preserve">podľa Prílohy č. 4 </w:t>
      </w:r>
      <w:r w:rsidRPr="0040589D">
        <w:rPr>
          <w:rFonts w:ascii="Arial" w:hAnsi="Arial" w:cs="Arial"/>
          <w:sz w:val="20"/>
          <w:szCs w:val="20"/>
        </w:rPr>
        <w:t>tejto výzvy</w:t>
      </w:r>
      <w:r w:rsidRPr="0040589D">
        <w:rPr>
          <w:rFonts w:ascii="Arial" w:hAnsi="Arial" w:cs="Arial"/>
          <w:sz w:val="20"/>
        </w:rPr>
        <w:t>.</w:t>
      </w:r>
    </w:p>
    <w:p w:rsidR="0056695B" w:rsidRPr="0040589D" w:rsidRDefault="0056695B" w:rsidP="0056695B">
      <w:pPr>
        <w:numPr>
          <w:ilvl w:val="1"/>
          <w:numId w:val="13"/>
        </w:numPr>
        <w:tabs>
          <w:tab w:val="clear" w:pos="576"/>
          <w:tab w:val="left" w:pos="567"/>
          <w:tab w:val="left" w:pos="720"/>
        </w:tabs>
        <w:spacing w:after="0" w:line="240" w:lineRule="auto"/>
        <w:ind w:left="578" w:hanging="578"/>
        <w:jc w:val="both"/>
        <w:rPr>
          <w:rFonts w:ascii="Arial" w:hAnsi="Arial" w:cs="Arial"/>
          <w:sz w:val="20"/>
          <w:szCs w:val="20"/>
        </w:rPr>
      </w:pPr>
      <w:r w:rsidRPr="0040589D">
        <w:rPr>
          <w:rFonts w:ascii="Arial" w:hAnsi="Arial" w:cs="Arial"/>
          <w:sz w:val="20"/>
          <w:szCs w:val="20"/>
        </w:rPr>
        <w:t>Ak ponuku predkladá skupina uchádzačov:</w:t>
      </w:r>
    </w:p>
    <w:p w:rsidR="0056695B" w:rsidRPr="0040589D" w:rsidRDefault="0056695B" w:rsidP="0056695B">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sz w:val="20"/>
          <w:szCs w:val="20"/>
        </w:rPr>
      </w:pPr>
      <w:r w:rsidRPr="0040589D">
        <w:rPr>
          <w:rFonts w:ascii="Arial" w:hAnsi="Arial" w:cs="Arial"/>
          <w:sz w:val="20"/>
          <w:szCs w:val="20"/>
        </w:rPr>
        <w:t>čestné vyhlásenie o vytvorení skupiny uchádzačov,</w:t>
      </w:r>
    </w:p>
    <w:p w:rsidR="0056695B" w:rsidRPr="0040589D" w:rsidRDefault="0056695B" w:rsidP="0056695B">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sz w:val="20"/>
          <w:szCs w:val="20"/>
        </w:rPr>
      </w:pPr>
      <w:r w:rsidRPr="0040589D">
        <w:rPr>
          <w:rFonts w:ascii="Arial" w:hAnsi="Arial" w:cs="Arial"/>
          <w:sz w:val="20"/>
          <w:szCs w:val="20"/>
        </w:rPr>
        <w:lastRenderedPageBreak/>
        <w:t>plnomocenstvo, v ktorom uchádzač preukazuje splnomocnenie pre konanie v mene skupiny uchádzačov.</w:t>
      </w:r>
    </w:p>
    <w:p w:rsidR="0056695B" w:rsidRPr="0007630D" w:rsidRDefault="0056695B" w:rsidP="0056695B">
      <w:pPr>
        <w:numPr>
          <w:ilvl w:val="1"/>
          <w:numId w:val="13"/>
        </w:numPr>
        <w:tabs>
          <w:tab w:val="clear" w:pos="576"/>
          <w:tab w:val="left" w:pos="567"/>
          <w:tab w:val="left" w:pos="720"/>
        </w:tabs>
        <w:spacing w:before="120" w:after="0" w:line="240" w:lineRule="auto"/>
        <w:ind w:left="578" w:hanging="578"/>
        <w:jc w:val="both"/>
        <w:rPr>
          <w:rFonts w:ascii="Arial" w:hAnsi="Arial" w:cs="Arial"/>
          <w:sz w:val="20"/>
          <w:szCs w:val="20"/>
        </w:rPr>
      </w:pPr>
      <w:r w:rsidRPr="0040589D">
        <w:rPr>
          <w:rFonts w:ascii="Arial" w:hAnsi="Arial" w:cs="Arial"/>
          <w:sz w:val="20"/>
          <w:szCs w:val="20"/>
        </w:rPr>
        <w:t xml:space="preserve">V prípade podpisu ponuky, alebo dokumentov oprávnenou osobou s výnimkou štatutára, verejný </w:t>
      </w:r>
      <w:r w:rsidRPr="0007630D">
        <w:rPr>
          <w:rFonts w:ascii="Arial" w:hAnsi="Arial" w:cs="Arial"/>
          <w:sz w:val="20"/>
          <w:szCs w:val="20"/>
        </w:rPr>
        <w:t>obstarávateľ požaduje listinu (splnomocnenie) preukazujúcu oprávnenie tejto osoby konať v mene uchádzača.</w:t>
      </w:r>
    </w:p>
    <w:p w:rsidR="0056695B" w:rsidRPr="0007630D" w:rsidRDefault="0056695B" w:rsidP="0056695B">
      <w:pPr>
        <w:tabs>
          <w:tab w:val="left" w:pos="6660"/>
        </w:tabs>
        <w:overflowPunct w:val="0"/>
        <w:autoSpaceDE w:val="0"/>
        <w:autoSpaceDN w:val="0"/>
        <w:adjustRightInd w:val="0"/>
        <w:spacing w:after="0" w:line="240" w:lineRule="auto"/>
        <w:ind w:left="1080" w:right="323"/>
        <w:jc w:val="both"/>
        <w:rPr>
          <w:rFonts w:ascii="Arial" w:hAnsi="Arial" w:cs="Arial"/>
          <w:sz w:val="20"/>
          <w:szCs w:val="20"/>
        </w:rPr>
      </w:pPr>
    </w:p>
    <w:p w:rsidR="0056695B" w:rsidRPr="0007630D" w:rsidRDefault="0056695B" w:rsidP="0056695B">
      <w:pPr>
        <w:pStyle w:val="tltlNadpis2Arial14ptNiejeTunVetkypsmenvek"/>
        <w:numPr>
          <w:ilvl w:val="1"/>
          <w:numId w:val="4"/>
        </w:numPr>
        <w:spacing w:before="240"/>
        <w:ind w:left="357" w:hanging="357"/>
        <w:rPr>
          <w:rFonts w:cs="Arial"/>
        </w:rPr>
      </w:pPr>
      <w:bookmarkStart w:id="16" w:name="_Toc150762862"/>
      <w:bookmarkStart w:id="17" w:name="_Toc8802972"/>
      <w:r w:rsidRPr="0007630D">
        <w:rPr>
          <w:rFonts w:cs="Arial"/>
        </w:rPr>
        <w:t>Miesto, lehota a spôsob predkladania ponuky</w:t>
      </w:r>
      <w:bookmarkEnd w:id="16"/>
      <w:r w:rsidRPr="0007630D">
        <w:rPr>
          <w:rFonts w:cs="Arial"/>
        </w:rPr>
        <w:t>, lehota viazanosti ponuky</w:t>
      </w:r>
      <w:bookmarkEnd w:id="17"/>
    </w:p>
    <w:p w:rsidR="0056695B" w:rsidRPr="0007630D" w:rsidRDefault="0056695B" w:rsidP="0056695B">
      <w:pPr>
        <w:numPr>
          <w:ilvl w:val="1"/>
          <w:numId w:val="18"/>
        </w:numPr>
        <w:tabs>
          <w:tab w:val="left" w:pos="720"/>
        </w:tabs>
        <w:spacing w:after="120" w:line="240" w:lineRule="auto"/>
        <w:jc w:val="both"/>
        <w:rPr>
          <w:rFonts w:ascii="Arial" w:hAnsi="Arial" w:cs="Arial"/>
          <w:sz w:val="20"/>
          <w:szCs w:val="20"/>
        </w:rPr>
      </w:pPr>
      <w:r w:rsidRPr="0007630D">
        <w:rPr>
          <w:rFonts w:ascii="Arial" w:hAnsi="Arial" w:cs="Arial"/>
          <w:sz w:val="20"/>
          <w:szCs w:val="20"/>
        </w:rPr>
        <w:t xml:space="preserve">Uchádzač doručí ponuku v elektronickej podobe na mailovú adresu </w:t>
      </w:r>
      <w:r w:rsidR="0007630D">
        <w:rPr>
          <w:rFonts w:ascii="Arial" w:hAnsi="Arial" w:cs="Arial"/>
          <w:sz w:val="20"/>
          <w:szCs w:val="20"/>
        </w:rPr>
        <w:t>zvhv</w:t>
      </w:r>
      <w:r w:rsidRPr="0007630D">
        <w:rPr>
          <w:rFonts w:ascii="Arial" w:hAnsi="Arial" w:cs="Arial"/>
          <w:b/>
          <w:sz w:val="20"/>
          <w:szCs w:val="20"/>
        </w:rPr>
        <w:t>@</w:t>
      </w:r>
      <w:r w:rsidR="0007630D">
        <w:rPr>
          <w:rFonts w:ascii="Arial" w:hAnsi="Arial" w:cs="Arial"/>
          <w:b/>
          <w:sz w:val="20"/>
          <w:szCs w:val="20"/>
        </w:rPr>
        <w:t>zvhv</w:t>
      </w:r>
      <w:r w:rsidRPr="0007630D">
        <w:rPr>
          <w:rFonts w:ascii="Arial" w:hAnsi="Arial" w:cs="Arial"/>
          <w:b/>
          <w:sz w:val="20"/>
          <w:szCs w:val="20"/>
        </w:rPr>
        <w:t>.sk</w:t>
      </w:r>
    </w:p>
    <w:p w:rsidR="0056695B" w:rsidRPr="0040589D" w:rsidRDefault="0056695B" w:rsidP="0056695B">
      <w:pPr>
        <w:numPr>
          <w:ilvl w:val="1"/>
          <w:numId w:val="18"/>
        </w:numPr>
        <w:tabs>
          <w:tab w:val="left" w:pos="720"/>
        </w:tabs>
        <w:spacing w:after="120" w:line="240" w:lineRule="auto"/>
        <w:jc w:val="both"/>
        <w:rPr>
          <w:rFonts w:ascii="Arial" w:hAnsi="Arial" w:cs="Arial"/>
          <w:sz w:val="20"/>
          <w:szCs w:val="20"/>
        </w:rPr>
      </w:pPr>
      <w:r w:rsidRPr="0007630D">
        <w:rPr>
          <w:rFonts w:ascii="Arial" w:hAnsi="Arial" w:cs="Arial"/>
          <w:sz w:val="20"/>
          <w:szCs w:val="20"/>
        </w:rPr>
        <w:t xml:space="preserve">Lehota na predkladanie ponúk je do </w:t>
      </w:r>
      <w:r w:rsidR="0007630D" w:rsidRPr="0007630D">
        <w:rPr>
          <w:rFonts w:ascii="Arial" w:hAnsi="Arial" w:cs="Arial"/>
          <w:b/>
          <w:sz w:val="20"/>
          <w:szCs w:val="20"/>
        </w:rPr>
        <w:t>31.05.</w:t>
      </w:r>
      <w:r w:rsidRPr="0007630D">
        <w:rPr>
          <w:rFonts w:ascii="Arial" w:hAnsi="Arial" w:cs="Arial"/>
          <w:b/>
          <w:sz w:val="20"/>
          <w:szCs w:val="20"/>
        </w:rPr>
        <w:t>201</w:t>
      </w:r>
      <w:r w:rsidR="00EC413F" w:rsidRPr="0007630D">
        <w:rPr>
          <w:rFonts w:ascii="Arial" w:hAnsi="Arial" w:cs="Arial"/>
          <w:b/>
          <w:sz w:val="20"/>
          <w:szCs w:val="20"/>
        </w:rPr>
        <w:t>9</w:t>
      </w:r>
      <w:r w:rsidRPr="0007630D">
        <w:rPr>
          <w:rFonts w:ascii="Arial" w:hAnsi="Arial" w:cs="Arial"/>
          <w:b/>
          <w:sz w:val="20"/>
          <w:szCs w:val="20"/>
        </w:rPr>
        <w:t xml:space="preserve"> do 1</w:t>
      </w:r>
      <w:r w:rsidR="008E18A9" w:rsidRPr="0007630D">
        <w:rPr>
          <w:rFonts w:ascii="Arial" w:hAnsi="Arial" w:cs="Arial"/>
          <w:b/>
          <w:sz w:val="20"/>
          <w:szCs w:val="20"/>
        </w:rPr>
        <w:t>2</w:t>
      </w:r>
      <w:r w:rsidRPr="0007630D">
        <w:rPr>
          <w:rFonts w:ascii="Arial" w:hAnsi="Arial" w:cs="Arial"/>
          <w:b/>
          <w:sz w:val="20"/>
          <w:szCs w:val="20"/>
        </w:rPr>
        <w:t>:00 hod</w:t>
      </w:r>
      <w:r w:rsidRPr="0040589D">
        <w:rPr>
          <w:rFonts w:ascii="Arial" w:hAnsi="Arial" w:cs="Arial"/>
          <w:b/>
          <w:sz w:val="20"/>
          <w:szCs w:val="20"/>
        </w:rPr>
        <w:t>.</w:t>
      </w:r>
    </w:p>
    <w:p w:rsidR="0056695B" w:rsidRPr="0040589D" w:rsidRDefault="0056695B" w:rsidP="0056695B">
      <w:pPr>
        <w:numPr>
          <w:ilvl w:val="1"/>
          <w:numId w:val="18"/>
        </w:numPr>
        <w:tabs>
          <w:tab w:val="left" w:pos="720"/>
        </w:tabs>
        <w:spacing w:after="120" w:line="240" w:lineRule="auto"/>
        <w:jc w:val="both"/>
        <w:rPr>
          <w:rFonts w:ascii="Arial" w:hAnsi="Arial" w:cs="Arial"/>
          <w:sz w:val="20"/>
          <w:szCs w:val="20"/>
        </w:rPr>
      </w:pPr>
      <w:r w:rsidRPr="0040589D">
        <w:rPr>
          <w:rFonts w:ascii="Arial" w:hAnsi="Arial" w:cs="Arial"/>
          <w:sz w:val="20"/>
          <w:szCs w:val="20"/>
        </w:rPr>
        <w:t xml:space="preserve">Uchádzač je svojou ponukou viazaný do </w:t>
      </w:r>
      <w:r w:rsidR="00EC413F" w:rsidRPr="0040589D">
        <w:rPr>
          <w:rFonts w:ascii="Arial" w:hAnsi="Arial" w:cs="Arial"/>
          <w:b/>
          <w:sz w:val="20"/>
          <w:szCs w:val="20"/>
        </w:rPr>
        <w:t>31</w:t>
      </w:r>
      <w:r w:rsidR="00620296" w:rsidRPr="0040589D">
        <w:rPr>
          <w:rFonts w:ascii="Arial" w:hAnsi="Arial" w:cs="Arial"/>
          <w:b/>
          <w:sz w:val="20"/>
          <w:szCs w:val="20"/>
        </w:rPr>
        <w:t xml:space="preserve">. </w:t>
      </w:r>
      <w:r w:rsidR="00EC413F" w:rsidRPr="0040589D">
        <w:rPr>
          <w:rFonts w:ascii="Arial" w:hAnsi="Arial" w:cs="Arial"/>
          <w:b/>
          <w:sz w:val="20"/>
          <w:szCs w:val="20"/>
        </w:rPr>
        <w:t>7</w:t>
      </w:r>
      <w:r w:rsidRPr="0040589D">
        <w:rPr>
          <w:rFonts w:ascii="Arial" w:hAnsi="Arial" w:cs="Arial"/>
          <w:b/>
          <w:sz w:val="20"/>
          <w:szCs w:val="20"/>
        </w:rPr>
        <w:t>. 201</w:t>
      </w:r>
      <w:r w:rsidR="00EC413F" w:rsidRPr="0040589D">
        <w:rPr>
          <w:rFonts w:ascii="Arial" w:hAnsi="Arial" w:cs="Arial"/>
          <w:b/>
          <w:sz w:val="20"/>
          <w:szCs w:val="20"/>
        </w:rPr>
        <w:t>9</w:t>
      </w:r>
      <w:r w:rsidRPr="0040589D">
        <w:rPr>
          <w:rFonts w:ascii="Arial" w:hAnsi="Arial" w:cs="Arial"/>
          <w:sz w:val="20"/>
          <w:szCs w:val="20"/>
        </w:rPr>
        <w:t>.</w:t>
      </w:r>
    </w:p>
    <w:p w:rsidR="0056695B" w:rsidRPr="0040589D" w:rsidRDefault="0056695B" w:rsidP="0056695B">
      <w:pPr>
        <w:pStyle w:val="tltlNadpis2Arial14ptNiejeTunVetkypsmenvek"/>
        <w:numPr>
          <w:ilvl w:val="1"/>
          <w:numId w:val="4"/>
        </w:numPr>
        <w:spacing w:before="240"/>
        <w:ind w:left="357" w:hanging="357"/>
        <w:rPr>
          <w:rFonts w:cs="Arial"/>
        </w:rPr>
      </w:pPr>
      <w:bookmarkStart w:id="18" w:name="_Toc8802973"/>
      <w:r w:rsidRPr="0040589D">
        <w:rPr>
          <w:rFonts w:cs="Arial"/>
        </w:rPr>
        <w:t>Otváranie a preskúmanie ponúk</w:t>
      </w:r>
      <w:bookmarkEnd w:id="18"/>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Všetky ponuky predložené v lehote na predkladanie ponúk sa otvoria naraz, po uplynutí lehoty na predkladanie ponúk. Otváranie ponúk bude neverejné.</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Do procesu vyhodnocovania ponúk budú zaradené tie ponuky, ktoré:</w:t>
      </w:r>
    </w:p>
    <w:p w:rsidR="0056695B" w:rsidRPr="0040589D" w:rsidRDefault="0056695B" w:rsidP="0056695B">
      <w:pPr>
        <w:numPr>
          <w:ilvl w:val="1"/>
          <w:numId w:val="16"/>
        </w:numPr>
        <w:tabs>
          <w:tab w:val="clear" w:pos="576"/>
          <w:tab w:val="num" w:pos="1260"/>
        </w:tabs>
        <w:spacing w:after="120" w:line="240" w:lineRule="auto"/>
        <w:ind w:left="1259" w:hanging="720"/>
        <w:jc w:val="both"/>
        <w:rPr>
          <w:rFonts w:ascii="Arial" w:hAnsi="Arial" w:cs="Arial"/>
          <w:sz w:val="20"/>
          <w:szCs w:val="20"/>
        </w:rPr>
      </w:pPr>
      <w:r w:rsidRPr="0040589D">
        <w:rPr>
          <w:rFonts w:ascii="Arial" w:hAnsi="Arial" w:cs="Arial"/>
          <w:sz w:val="20"/>
          <w:szCs w:val="20"/>
        </w:rPr>
        <w:t xml:space="preserve">obsahujú náležitosti uvedené v článku 6 tejto výzvy, </w:t>
      </w:r>
    </w:p>
    <w:p w:rsidR="0056695B" w:rsidRPr="0040589D" w:rsidRDefault="0056695B" w:rsidP="0056695B">
      <w:pPr>
        <w:numPr>
          <w:ilvl w:val="1"/>
          <w:numId w:val="16"/>
        </w:numPr>
        <w:tabs>
          <w:tab w:val="clear" w:pos="576"/>
          <w:tab w:val="num" w:pos="1260"/>
        </w:tabs>
        <w:spacing w:after="120" w:line="240" w:lineRule="auto"/>
        <w:ind w:left="1259" w:hanging="720"/>
        <w:jc w:val="both"/>
        <w:rPr>
          <w:rFonts w:ascii="Arial" w:hAnsi="Arial" w:cs="Arial"/>
          <w:sz w:val="20"/>
          <w:szCs w:val="20"/>
        </w:rPr>
      </w:pPr>
      <w:r w:rsidRPr="0040589D">
        <w:rPr>
          <w:rFonts w:ascii="Arial" w:hAnsi="Arial" w:cs="Arial"/>
          <w:sz w:val="20"/>
          <w:szCs w:val="20"/>
        </w:rPr>
        <w:t>zodpovedajú požiadavkám a podmienkam uvedených v tejto výzve.</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Platnou ponukou je ponuka, ktorá neobsahuje žiadne obmedzenia alebo výhrady, ktoré sú v rozpore s požiadavkami a podmienkami uvedenými v tejto výzve a neobsahuje také skutočnosti, ktoré sú v rozpore so všeobecne záväznými právnymi predpismi. Ostatné ponuky uchádzačov budú zo súťaže vylúčené. </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Hodnotenie splnenia podmienok účasti uchádzačov uvedených v článku 4 bude založené na posúdení predložených dokladov. Ak uchádzač nepredloží niektorý z požadovaných dokladov, ktorými preukazuje splnenie podmienok účasti, alebo nebude spĺňať podmienky účasti, bude zo súťaže vylúčený.</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V prípade nejasností a potreby objasnenia ponúk, prípadne potreby ich doplnenia zo strany vyhlasovateľa, bude uchádzač elektronicky požiadaný o vysvetlenie, resp. doplnenie svojej ponuky v lehote určenej vyhlasovateľom. </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Ak uchádzač nepredloží vysvetlenie ponuky, resp. ju nedoplní v lehote určenej vyhlasovateľom vo výzve podľa bodu 8.5, alebo predložené vysvetlenie nie je dostatočné, jeho ponuka bude zo súťaže vylúčená. </w:t>
      </w:r>
    </w:p>
    <w:p w:rsidR="0056695B" w:rsidRPr="0040589D" w:rsidRDefault="0056695B" w:rsidP="0056695B">
      <w:pPr>
        <w:pStyle w:val="tltlNadpis2Arial14ptNiejeTunVetkypsmenvek"/>
        <w:numPr>
          <w:ilvl w:val="1"/>
          <w:numId w:val="4"/>
        </w:numPr>
        <w:spacing w:before="240"/>
        <w:ind w:left="357" w:hanging="357"/>
        <w:rPr>
          <w:rFonts w:cs="Arial"/>
        </w:rPr>
      </w:pPr>
      <w:bookmarkStart w:id="19" w:name="_Toc8802974"/>
      <w:r w:rsidRPr="0040589D">
        <w:rPr>
          <w:rFonts w:cs="Arial"/>
        </w:rPr>
        <w:t>Kritéria a vyhodnotenie ponúk</w:t>
      </w:r>
      <w:bookmarkEnd w:id="19"/>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 xml:space="preserve">Ponuky uchádzačov, ktoré budú spĺňať stanovené podmienky podľa bodov 8.2 a 8.3 a neboli zo súťaže vylúčené, budú vyhodnocované podľa kritérií na hodnotenie ponúk uvedených v bode 9.2 a Prílohe č. 4 tejto výzvy. </w:t>
      </w:r>
    </w:p>
    <w:p w:rsidR="0056695B" w:rsidRPr="0040589D" w:rsidRDefault="0056695B" w:rsidP="0056695B">
      <w:pPr>
        <w:numPr>
          <w:ilvl w:val="1"/>
          <w:numId w:val="14"/>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Kritérium na hodnotenie ponúk je: </w:t>
      </w: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8"/>
        <w:gridCol w:w="1682"/>
      </w:tblGrid>
      <w:tr w:rsidR="0056695B" w:rsidRPr="0040589D" w:rsidTr="00F51650">
        <w:tc>
          <w:tcPr>
            <w:tcW w:w="6688" w:type="dxa"/>
          </w:tcPr>
          <w:p w:rsidR="0056695B" w:rsidRPr="0040589D" w:rsidRDefault="0056695B" w:rsidP="00F51650">
            <w:pPr>
              <w:overflowPunct w:val="0"/>
              <w:autoSpaceDE w:val="0"/>
              <w:autoSpaceDN w:val="0"/>
              <w:adjustRightInd w:val="0"/>
              <w:spacing w:after="0"/>
              <w:jc w:val="both"/>
              <w:rPr>
                <w:rFonts w:ascii="Arial" w:hAnsi="Arial" w:cs="Arial"/>
                <w:b/>
                <w:sz w:val="20"/>
                <w:szCs w:val="20"/>
              </w:rPr>
            </w:pPr>
            <w:r w:rsidRPr="0040589D">
              <w:rPr>
                <w:rFonts w:ascii="Arial" w:hAnsi="Arial" w:cs="Arial"/>
                <w:b/>
                <w:sz w:val="20"/>
                <w:szCs w:val="20"/>
              </w:rPr>
              <w:t>Kritérium</w:t>
            </w:r>
          </w:p>
        </w:tc>
        <w:tc>
          <w:tcPr>
            <w:tcW w:w="1682" w:type="dxa"/>
          </w:tcPr>
          <w:p w:rsidR="0056695B" w:rsidRPr="0040589D" w:rsidRDefault="0056695B" w:rsidP="00F51650">
            <w:pPr>
              <w:overflowPunct w:val="0"/>
              <w:autoSpaceDE w:val="0"/>
              <w:autoSpaceDN w:val="0"/>
              <w:adjustRightInd w:val="0"/>
              <w:spacing w:after="0"/>
              <w:jc w:val="both"/>
              <w:rPr>
                <w:rFonts w:ascii="Arial" w:hAnsi="Arial" w:cs="Arial"/>
                <w:sz w:val="20"/>
                <w:szCs w:val="20"/>
              </w:rPr>
            </w:pPr>
            <w:r w:rsidRPr="0040589D">
              <w:rPr>
                <w:rFonts w:ascii="Arial" w:hAnsi="Arial" w:cs="Arial"/>
                <w:b/>
                <w:sz w:val="20"/>
                <w:szCs w:val="20"/>
              </w:rPr>
              <w:t>Váha</w:t>
            </w:r>
          </w:p>
        </w:tc>
      </w:tr>
      <w:tr w:rsidR="0056695B" w:rsidRPr="0040589D" w:rsidTr="00F51650">
        <w:tc>
          <w:tcPr>
            <w:tcW w:w="6688" w:type="dxa"/>
          </w:tcPr>
          <w:p w:rsidR="0056695B" w:rsidRPr="0040589D" w:rsidRDefault="0056695B"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Cena za </w:t>
            </w:r>
            <w:r w:rsidR="00620296" w:rsidRPr="0040589D">
              <w:rPr>
                <w:rFonts w:ascii="Arial" w:hAnsi="Arial" w:cs="Arial"/>
                <w:sz w:val="20"/>
                <w:szCs w:val="20"/>
              </w:rPr>
              <w:t xml:space="preserve">hodinu poskytovania služieb </w:t>
            </w:r>
          </w:p>
        </w:tc>
        <w:tc>
          <w:tcPr>
            <w:tcW w:w="1682" w:type="dxa"/>
          </w:tcPr>
          <w:p w:rsidR="0056695B" w:rsidRPr="0040589D" w:rsidRDefault="00620296"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 xml:space="preserve">100 </w:t>
            </w:r>
            <w:r w:rsidR="0056695B" w:rsidRPr="0040589D">
              <w:rPr>
                <w:rFonts w:ascii="Arial" w:hAnsi="Arial" w:cs="Arial"/>
                <w:sz w:val="20"/>
                <w:szCs w:val="20"/>
              </w:rPr>
              <w:t>%</w:t>
            </w:r>
          </w:p>
        </w:tc>
      </w:tr>
    </w:tbl>
    <w:p w:rsidR="0056695B" w:rsidRPr="0040589D" w:rsidRDefault="0056695B" w:rsidP="0056695B">
      <w:pPr>
        <w:spacing w:after="0"/>
        <w:ind w:left="900"/>
        <w:jc w:val="both"/>
        <w:rPr>
          <w:rFonts w:ascii="Arial" w:hAnsi="Arial" w:cs="Arial"/>
          <w:sz w:val="20"/>
          <w:szCs w:val="20"/>
        </w:rPr>
      </w:pP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Verejný obstarávateľ si vyhradzuje právo odmietnuť všetky predložené ponuky.</w:t>
      </w: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 xml:space="preserve">Verejný obstarávateľ si vyhradzuje právo zmeniť podmienky súťaže. </w:t>
      </w: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 xml:space="preserve">Verejný obstarávateľ zašle oznámenie o výsledku súťaže uchádzačom, ktorí predložili ponuky. </w:t>
      </w:r>
    </w:p>
    <w:p w:rsidR="0056695B" w:rsidRPr="0040589D" w:rsidRDefault="0056695B" w:rsidP="0056695B">
      <w:pPr>
        <w:numPr>
          <w:ilvl w:val="1"/>
          <w:numId w:val="14"/>
        </w:numPr>
        <w:spacing w:after="120" w:line="240" w:lineRule="auto"/>
        <w:ind w:left="578" w:hanging="578"/>
        <w:jc w:val="both"/>
        <w:rPr>
          <w:rFonts w:ascii="Arial" w:hAnsi="Arial" w:cs="Arial"/>
          <w:sz w:val="20"/>
          <w:szCs w:val="20"/>
        </w:rPr>
      </w:pPr>
      <w:r w:rsidRPr="0040589D">
        <w:rPr>
          <w:rFonts w:ascii="Arial" w:hAnsi="Arial" w:cs="Arial"/>
          <w:sz w:val="20"/>
          <w:szCs w:val="20"/>
        </w:rPr>
        <w:t>Uchádzač zaslaním ponuky bezvýhradne akceptuje všetky podmienky súťaže.</w:t>
      </w: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Uchádzač nemá právo si uplatniť u verejného obstarávateľa akékoľvek náklady, ktoré mu vznikli v súvislosti so zrušením súťaže, zmenou podmienok súťaže, zmenou tejto výzvy alebo akýmkoľvek rozhodnutím verejného obstarávateľa.</w:t>
      </w:r>
    </w:p>
    <w:p w:rsidR="0056695B" w:rsidRPr="0040589D" w:rsidRDefault="0056695B" w:rsidP="0056695B">
      <w:pPr>
        <w:pStyle w:val="tltlNadpis2Arial14ptNiejeTunVetkypsmenvek"/>
        <w:numPr>
          <w:ilvl w:val="1"/>
          <w:numId w:val="4"/>
        </w:numPr>
        <w:spacing w:before="240"/>
        <w:ind w:left="357" w:hanging="357"/>
        <w:rPr>
          <w:rFonts w:cs="Arial"/>
        </w:rPr>
      </w:pPr>
      <w:bookmarkStart w:id="20" w:name="_Toc8802975"/>
      <w:r w:rsidRPr="0040589D">
        <w:rPr>
          <w:rFonts w:cs="Arial"/>
        </w:rPr>
        <w:t>Uzavretie zmluvy</w:t>
      </w:r>
      <w:bookmarkEnd w:id="20"/>
    </w:p>
    <w:p w:rsidR="0056695B" w:rsidRPr="0040589D" w:rsidRDefault="0056695B" w:rsidP="0056695B">
      <w:pPr>
        <w:numPr>
          <w:ilvl w:val="1"/>
          <w:numId w:val="19"/>
        </w:numPr>
        <w:spacing w:after="120" w:line="240" w:lineRule="auto"/>
        <w:jc w:val="both"/>
        <w:rPr>
          <w:rFonts w:ascii="Arial" w:hAnsi="Arial" w:cs="Arial"/>
          <w:sz w:val="20"/>
        </w:rPr>
      </w:pPr>
      <w:bookmarkStart w:id="21" w:name="_Toc153849643"/>
      <w:r w:rsidRPr="0040589D">
        <w:rPr>
          <w:rFonts w:ascii="Arial" w:hAnsi="Arial" w:cs="Arial"/>
          <w:sz w:val="20"/>
        </w:rPr>
        <w:t>Plnenie bude vykonávané na základe zmluvy uzavretej s úspešným uchádzačom.</w:t>
      </w:r>
    </w:p>
    <w:p w:rsidR="0056695B" w:rsidRPr="0040589D" w:rsidRDefault="0056695B" w:rsidP="0056695B">
      <w:pPr>
        <w:numPr>
          <w:ilvl w:val="1"/>
          <w:numId w:val="19"/>
        </w:numPr>
        <w:spacing w:after="120" w:line="240" w:lineRule="auto"/>
        <w:jc w:val="both"/>
        <w:rPr>
          <w:rFonts w:ascii="Arial" w:hAnsi="Arial" w:cs="Arial"/>
          <w:sz w:val="20"/>
        </w:rPr>
      </w:pPr>
      <w:r w:rsidRPr="0040589D">
        <w:rPr>
          <w:rFonts w:ascii="Arial" w:hAnsi="Arial" w:cs="Arial"/>
          <w:sz w:val="20"/>
        </w:rPr>
        <w:t>O ďalšom postupe bude uchádzač informovaný verejným obstarávateľom v lehote viazanosti ponúk.</w:t>
      </w:r>
    </w:p>
    <w:p w:rsidR="0056695B" w:rsidRPr="0040589D" w:rsidRDefault="0056695B" w:rsidP="0056695B">
      <w:pPr>
        <w:pStyle w:val="tltlNadpis2Arial14ptNiejeTunVetkypsmenvek"/>
        <w:numPr>
          <w:ilvl w:val="1"/>
          <w:numId w:val="4"/>
        </w:numPr>
        <w:spacing w:before="240"/>
        <w:ind w:left="357" w:hanging="357"/>
        <w:rPr>
          <w:rFonts w:cs="Arial"/>
        </w:rPr>
      </w:pPr>
      <w:bookmarkStart w:id="22" w:name="_Toc8802976"/>
      <w:r w:rsidRPr="0040589D">
        <w:rPr>
          <w:rFonts w:cs="Arial"/>
        </w:rPr>
        <w:lastRenderedPageBreak/>
        <w:t>Zrušenie súťaže</w:t>
      </w:r>
      <w:bookmarkEnd w:id="21"/>
      <w:bookmarkEnd w:id="22"/>
    </w:p>
    <w:p w:rsidR="0056695B" w:rsidRPr="0040589D" w:rsidRDefault="0056695B" w:rsidP="0056695B">
      <w:pPr>
        <w:numPr>
          <w:ilvl w:val="1"/>
          <w:numId w:val="9"/>
        </w:numPr>
        <w:spacing w:after="120" w:line="240" w:lineRule="auto"/>
        <w:ind w:left="578" w:hanging="578"/>
        <w:jc w:val="both"/>
        <w:rPr>
          <w:rFonts w:ascii="Arial" w:hAnsi="Arial" w:cs="Arial"/>
          <w:sz w:val="20"/>
        </w:rPr>
      </w:pPr>
      <w:r w:rsidRPr="0040589D">
        <w:rPr>
          <w:rFonts w:ascii="Arial" w:hAnsi="Arial" w:cs="Arial"/>
          <w:sz w:val="20"/>
          <w:szCs w:val="20"/>
        </w:rPr>
        <w:t>Verejný obstarávateľ</w:t>
      </w:r>
      <w:r w:rsidRPr="0040589D">
        <w:rPr>
          <w:rFonts w:ascii="Arial" w:hAnsi="Arial" w:cs="Arial"/>
          <w:sz w:val="20"/>
        </w:rPr>
        <w:t xml:space="preserve"> si vyhradzuje právo súťaž zrušiť bez uvedenia dôvodu. Informácia o zrušení bude zverejnená rovnakým spôsobom ako bola súťaž vyhlásená. </w:t>
      </w:r>
    </w:p>
    <w:p w:rsidR="0056695B" w:rsidRPr="0040589D" w:rsidRDefault="0056695B" w:rsidP="0056695B">
      <w:pPr>
        <w:pStyle w:val="tltlNadpis2Arial14ptNiejeTunVetkypsmenvek"/>
        <w:numPr>
          <w:ilvl w:val="1"/>
          <w:numId w:val="4"/>
        </w:numPr>
        <w:spacing w:before="240"/>
        <w:ind w:left="357" w:hanging="357"/>
        <w:rPr>
          <w:rFonts w:cs="Arial"/>
        </w:rPr>
      </w:pPr>
      <w:bookmarkStart w:id="23" w:name="_Toc8802977"/>
      <w:r w:rsidRPr="0040589D">
        <w:rPr>
          <w:rFonts w:cs="Arial"/>
        </w:rPr>
        <w:t>Dôvernosť a ochrana osobných údajov</w:t>
      </w:r>
      <w:bookmarkEnd w:id="23"/>
    </w:p>
    <w:p w:rsidR="0056695B" w:rsidRPr="0040589D" w:rsidRDefault="0056695B" w:rsidP="0056695B">
      <w:pPr>
        <w:numPr>
          <w:ilvl w:val="1"/>
          <w:numId w:val="15"/>
        </w:numPr>
        <w:spacing w:after="120" w:line="240" w:lineRule="auto"/>
        <w:ind w:left="578" w:hanging="578"/>
        <w:jc w:val="both"/>
        <w:rPr>
          <w:rFonts w:ascii="Arial" w:hAnsi="Arial" w:cs="Arial"/>
          <w:sz w:val="20"/>
        </w:rPr>
      </w:pPr>
      <w:r w:rsidRPr="0040589D">
        <w:rPr>
          <w:rFonts w:ascii="Arial" w:hAnsi="Arial" w:cs="Arial"/>
          <w:sz w:val="20"/>
        </w:rPr>
        <w:t xml:space="preserve">Vyhlasovateľ počas priebehu tohto prieskumu trhu nebude poskytovať alebo zverejňovať informácie o obsahu ponúk ani uchádzačom, ani žiadnym iným tretím osobám až do vyhodnotenia ponúk. </w:t>
      </w:r>
    </w:p>
    <w:p w:rsidR="0056695B" w:rsidRPr="0040589D" w:rsidRDefault="0056695B" w:rsidP="0056695B">
      <w:pPr>
        <w:numPr>
          <w:ilvl w:val="1"/>
          <w:numId w:val="15"/>
        </w:numPr>
        <w:tabs>
          <w:tab w:val="clear" w:pos="1002"/>
        </w:tabs>
        <w:spacing w:after="120" w:line="240" w:lineRule="auto"/>
        <w:ind w:left="567" w:hanging="567"/>
        <w:jc w:val="both"/>
        <w:rPr>
          <w:rFonts w:ascii="Arial" w:hAnsi="Arial" w:cs="Arial"/>
          <w:sz w:val="20"/>
        </w:rPr>
      </w:pPr>
      <w:r w:rsidRPr="0040589D">
        <w:rPr>
          <w:rFonts w:ascii="Arial" w:hAnsi="Arial" w:cs="Arial"/>
          <w:sz w:val="20"/>
        </w:rPr>
        <w:t xml:space="preserve">Informácie, ktoré uchádzač v ponuke označí za dôverné, nebudú zverejnené alebo inak použité bez predchádzajúceho súhlasu uchádzača. </w:t>
      </w:r>
      <w:bookmarkStart w:id="24" w:name="_Toc153849647"/>
    </w:p>
    <w:p w:rsidR="0056695B" w:rsidRPr="0040589D" w:rsidRDefault="0056695B" w:rsidP="0056695B">
      <w:pPr>
        <w:numPr>
          <w:ilvl w:val="1"/>
          <w:numId w:val="15"/>
        </w:numPr>
        <w:tabs>
          <w:tab w:val="clear" w:pos="1002"/>
        </w:tabs>
        <w:spacing w:after="120" w:line="240" w:lineRule="auto"/>
        <w:ind w:left="567" w:hanging="567"/>
        <w:jc w:val="both"/>
        <w:rPr>
          <w:rFonts w:ascii="Arial" w:hAnsi="Arial" w:cs="Arial"/>
          <w:sz w:val="20"/>
        </w:rPr>
      </w:pPr>
      <w:r w:rsidRPr="0040589D">
        <w:rPr>
          <w:rFonts w:ascii="Arial" w:hAnsi="Arial" w:cs="Arial"/>
          <w:sz w:val="20"/>
        </w:rPr>
        <w:t>Vyhlasovateľ sa zaväzuje, že osobné údaje poskytnuté uchádzačom budú spracovávané a chránené podľa Nariadenia Európskeho parlamentu a Rady (EU) 2016/679 z 27. apríla 2016 o ochrane fyzických osôb pri spracúvaní osobných údajov a o voľnom pohybe takýchto údajov, ktorým sa zrušuje smernica 95/46/ES (všeobecné nariadenie o ochrane údajov) a podľa zákona č. 18/2018 Z. z. o ochrane osobných údajov a o zmene a doplnení niektorých zákonov v platnom znení.</w:t>
      </w:r>
      <w:r w:rsidRPr="0040589D">
        <w:rPr>
          <w:rFonts w:ascii="Arial" w:hAnsi="Arial" w:cs="Arial"/>
          <w:sz w:val="20"/>
        </w:rPr>
        <w:br w:type="page"/>
      </w:r>
    </w:p>
    <w:p w:rsidR="0056695B" w:rsidRPr="0040589D" w:rsidRDefault="0056695B" w:rsidP="0056695B">
      <w:pPr>
        <w:pStyle w:val="tlNadpis1Arial16ptTunVetkypsmenvekVavo"/>
        <w:numPr>
          <w:ilvl w:val="0"/>
          <w:numId w:val="10"/>
        </w:numPr>
        <w:spacing w:before="360"/>
        <w:rPr>
          <w:rFonts w:cs="Arial"/>
          <w:lang w:val="sk-SK"/>
        </w:rPr>
      </w:pPr>
      <w:bookmarkStart w:id="25" w:name="_Toc8802978"/>
      <w:r w:rsidRPr="0040589D">
        <w:rPr>
          <w:rFonts w:cs="Arial"/>
          <w:lang w:val="sk-SK"/>
        </w:rPr>
        <w:lastRenderedPageBreak/>
        <w:t>prílohy</w:t>
      </w:r>
      <w:bookmarkEnd w:id="25"/>
    </w:p>
    <w:p w:rsidR="0056695B" w:rsidRPr="0040589D" w:rsidRDefault="0056695B" w:rsidP="00653E30">
      <w:pPr>
        <w:pStyle w:val="tltlNadpis2Arial14ptNiejeTunVetkypsmenvek"/>
        <w:numPr>
          <w:ilvl w:val="0"/>
          <w:numId w:val="0"/>
        </w:numPr>
        <w:jc w:val="both"/>
        <w:rPr>
          <w:rFonts w:cs="Arial"/>
        </w:rPr>
      </w:pPr>
      <w:bookmarkStart w:id="26" w:name="_Toc211614419"/>
      <w:bookmarkStart w:id="27" w:name="_Toc211830058"/>
      <w:bookmarkStart w:id="28" w:name="_Toc213907205"/>
      <w:bookmarkStart w:id="29" w:name="_Toc214071032"/>
      <w:bookmarkStart w:id="30" w:name="_Toc214089292"/>
      <w:bookmarkStart w:id="31" w:name="_Toc215563177"/>
      <w:bookmarkStart w:id="32" w:name="_Toc219264519"/>
      <w:bookmarkStart w:id="33" w:name="_Toc220472863"/>
      <w:bookmarkStart w:id="34" w:name="_Toc8802979"/>
      <w:r w:rsidRPr="0040589D">
        <w:rPr>
          <w:rFonts w:cs="Arial"/>
        </w:rPr>
        <w:t>Príloha 1</w:t>
      </w:r>
      <w:bookmarkEnd w:id="26"/>
      <w:bookmarkEnd w:id="27"/>
      <w:bookmarkEnd w:id="28"/>
      <w:bookmarkEnd w:id="29"/>
      <w:bookmarkEnd w:id="30"/>
      <w:bookmarkEnd w:id="31"/>
      <w:bookmarkEnd w:id="32"/>
      <w:bookmarkEnd w:id="33"/>
      <w:r w:rsidRPr="0040589D">
        <w:rPr>
          <w:rFonts w:cs="Arial"/>
        </w:rPr>
        <w:t xml:space="preserve"> Opis predmetu súťaže</w:t>
      </w:r>
      <w:bookmarkEnd w:id="34"/>
    </w:p>
    <w:p w:rsidR="0040589D" w:rsidRPr="000F51C3" w:rsidRDefault="0040589D" w:rsidP="0040589D">
      <w:pPr>
        <w:spacing w:after="120"/>
        <w:rPr>
          <w:rFonts w:ascii="Arial" w:hAnsi="Arial" w:cs="Arial"/>
          <w:sz w:val="20"/>
          <w:szCs w:val="20"/>
          <w:lang w:eastAsia="sk-SK"/>
        </w:rPr>
      </w:pPr>
      <w:r w:rsidRPr="000F51C3">
        <w:rPr>
          <w:rFonts w:ascii="Arial" w:hAnsi="Arial" w:cs="Arial"/>
          <w:sz w:val="20"/>
          <w:szCs w:val="20"/>
          <w:lang w:eastAsia="sk-SK"/>
        </w:rPr>
        <w:t>Úlohou úspešného uchádzača bude najmä:</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analýza vhodných spôsobov obstarávania,</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nastavenie vhodnej štruktúry výberového procesu,</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o</w:t>
      </w:r>
      <w:r>
        <w:rPr>
          <w:rFonts w:ascii="Arial" w:hAnsi="Arial" w:cs="Arial"/>
          <w:sz w:val="20"/>
          <w:szCs w:val="20"/>
          <w:lang w:eastAsia="sk-SK"/>
        </w:rPr>
        <w:t>dborné konzultácie a</w:t>
      </w:r>
      <w:r w:rsidRPr="000F51C3">
        <w:rPr>
          <w:rFonts w:ascii="Arial" w:hAnsi="Arial" w:cs="Arial"/>
          <w:sz w:val="20"/>
          <w:szCs w:val="20"/>
          <w:lang w:eastAsia="sk-SK"/>
        </w:rPr>
        <w:t xml:space="preserve"> stanoviská,</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vyhodnotenie všetkých dokumentov požadovaných v procese verejného obstarávania a zabezpečenie administratívneho procesu celého verejného obstarávania v súlade s požiadavkami slovenskej a európskej legislatívy, najmä:</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so zákonom č. 343/</w:t>
      </w:r>
      <w:r>
        <w:rPr>
          <w:rFonts w:ascii="Arial" w:hAnsi="Arial" w:cs="Arial"/>
          <w:sz w:val="20"/>
          <w:szCs w:val="20"/>
          <w:lang w:eastAsia="sk-SK"/>
        </w:rPr>
        <w:t>2015</w:t>
      </w:r>
      <w:r w:rsidRPr="000F51C3">
        <w:rPr>
          <w:rFonts w:ascii="Arial" w:hAnsi="Arial" w:cs="Arial"/>
          <w:sz w:val="20"/>
          <w:szCs w:val="20"/>
          <w:lang w:eastAsia="sk-SK"/>
        </w:rPr>
        <w:t xml:space="preserve"> Z.z. o verejnom obstarávaní v znení neskorších predpisov,</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so smernicou Európskeho parlamentu a Rady 2014/24/EÚ,</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s nariadením Európskeho parlamentu a rady (EÚ) č. 1303/2013,</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delegovaným nariadením Komisie (EÚ) č. 480/2014,</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vykonávacím nariadením Komisie (EÚ) č. 821/2014,</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vykonávacím nariadením Komisie (EÚ) č. 964/2014 a</w:t>
      </w:r>
    </w:p>
    <w:p w:rsidR="0040589D"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ostatnými verejným obstarávateľom definovanými predpismi SR a EÚ.</w:t>
      </w:r>
    </w:p>
    <w:p w:rsidR="0040589D" w:rsidRPr="000F51C3" w:rsidRDefault="0040589D" w:rsidP="0040589D">
      <w:pPr>
        <w:pStyle w:val="Odsekzoznamu"/>
        <w:ind w:left="1776"/>
        <w:rPr>
          <w:rFonts w:ascii="Arial" w:hAnsi="Arial" w:cs="Arial"/>
          <w:sz w:val="20"/>
          <w:szCs w:val="20"/>
          <w:lang w:eastAsia="sk-SK"/>
        </w:rPr>
      </w:pPr>
    </w:p>
    <w:p w:rsidR="0040589D" w:rsidRPr="000F51C3" w:rsidRDefault="0040589D" w:rsidP="0040589D">
      <w:pPr>
        <w:rPr>
          <w:rFonts w:ascii="Arial" w:hAnsi="Arial" w:cs="Arial"/>
          <w:sz w:val="20"/>
          <w:szCs w:val="20"/>
          <w:lang w:eastAsia="sk-SK"/>
        </w:rPr>
      </w:pPr>
      <w:r w:rsidRPr="000F51C3">
        <w:rPr>
          <w:rFonts w:ascii="Arial" w:hAnsi="Arial" w:cs="Arial"/>
          <w:sz w:val="20"/>
          <w:szCs w:val="20"/>
          <w:lang w:eastAsia="sk-SK"/>
        </w:rPr>
        <w:t>Zabezpečenie administratívneho procesu celého verejného obstarávania bude zahŕňať okrem iného aj:</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oznámení o vyhlásení verejného obstarávania,</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komplexných súťažných podkladov podľa zákona o verejnom obstarávaní vrátane obchodných podmienok pre návrh zmluvy (ak sa aplikuje), ktorá bude výsledkom procesu verejného obstarávania a potvrdenia o prevzatí súťažných podkladov,</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na základe predložených dopytov uchádzačov vypracovanie návrhu odpovedí na dopyty k súťažným podkladom,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podkladov pre menovanie členov komisie na vyhodnotenie ponúk vrátane čestného vyhlásenia pre členov komisie,</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účasť a organizácia otvárania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Záznamu z otvárania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preštudovanie ponúk, ktoré sú predkladané na vyhodnotenie a vypracovanie podkladov pre komisiu na vyhodnotenie ponúk, t. j. preverenie splnenia podmienok účasti vo verejnom obstarávaní, kompletnosti ponuky, spracovanie návrhu oznámenia vylúčeným uchádzačom,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predloženie návrhu posúdenia ponúk podľa kritérií uvedených v oznámení o vyhlásení metódy verejného obstarávania a spôsobom uvedeným v súťažných podkladov,</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na základe pokynu mandanta vypracovanie návrhu korešpondencie v prípade požadovaných vysvetlení ponúk pre komisiu na vyhodnotenie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podkladov pre vyhodnocovanie ponúk, účasť v komisii pre vyhodnotenie ponúk a spracovanie návrhu zápisnice z vyhodnocovania ponúk vrátane návrhu oznámenia uchádzačom o ich vylúčení s odôvodnením,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oznámenia o poradí úspešnosti ponúk s odôvodnením,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stanoviska k prípadným predloženým námietkam uchádzačov voči postupu verejného obstarávateľa,</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príprava k záverečnému rokovaniu o zmluve s uchádzačom, ktorého ponuka bola identifikovaná ako úspešná,</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spracovanie návrhu informácie o výsledku vyhodnotenia predložených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podkladov pre zrušenie navrhovanej metódy verejného obstarávania, ak k nemu dôjde v súlade so zákonom o verejnom obstarávaní,</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oznámenia do Vestníka verejného obstarávania o výsledku verejného obstarávania, resp. o zrušení a vyhlásenej metódy verejného obstarávania,</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spracovania návrhov vyjadrení k žiadostiam o nápravu a k</w:t>
      </w:r>
      <w:r>
        <w:rPr>
          <w:rFonts w:ascii="Arial" w:hAnsi="Arial" w:cs="Arial"/>
          <w:sz w:val="20"/>
          <w:szCs w:val="20"/>
          <w:lang w:eastAsia="sk-SK"/>
        </w:rPr>
        <w:t> </w:t>
      </w:r>
      <w:r w:rsidRPr="000F51C3">
        <w:rPr>
          <w:rFonts w:ascii="Arial" w:hAnsi="Arial" w:cs="Arial"/>
          <w:sz w:val="20"/>
          <w:szCs w:val="20"/>
          <w:lang w:eastAsia="sk-SK"/>
        </w:rPr>
        <w:t>námietkam</w:t>
      </w:r>
      <w:r>
        <w:rPr>
          <w:rFonts w:ascii="Arial" w:hAnsi="Arial" w:cs="Arial"/>
          <w:sz w:val="20"/>
          <w:szCs w:val="20"/>
          <w:lang w:eastAsia="sk-SK"/>
        </w:rPr>
        <w:t>,</w:t>
      </w:r>
      <w:r w:rsidRPr="000F51C3">
        <w:rPr>
          <w:rFonts w:ascii="Arial" w:hAnsi="Arial" w:cs="Arial"/>
          <w:sz w:val="20"/>
          <w:szCs w:val="20"/>
          <w:lang w:eastAsia="sk-SK"/>
        </w:rPr>
        <w:t xml:space="preserve"> ak budú predložené,</w:t>
      </w:r>
    </w:p>
    <w:p w:rsidR="0040589D"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kontrola, resp. podpora pri nastavení interných procesov verejného obstarávateľa</w:t>
      </w:r>
    </w:p>
    <w:p w:rsidR="00653E30" w:rsidRPr="0040589D" w:rsidRDefault="0040589D" w:rsidP="0040589D">
      <w:pPr>
        <w:pStyle w:val="Odsekzoznamu"/>
        <w:numPr>
          <w:ilvl w:val="0"/>
          <w:numId w:val="25"/>
        </w:numPr>
        <w:jc w:val="both"/>
        <w:rPr>
          <w:rFonts w:ascii="Arial" w:hAnsi="Arial" w:cs="Arial"/>
          <w:sz w:val="20"/>
          <w:szCs w:val="20"/>
          <w:lang w:eastAsia="sk-SK"/>
        </w:rPr>
      </w:pPr>
      <w:r>
        <w:rPr>
          <w:rFonts w:ascii="Arial" w:hAnsi="Arial" w:cs="Arial"/>
          <w:sz w:val="20"/>
          <w:szCs w:val="20"/>
          <w:lang w:eastAsia="sk-SK"/>
        </w:rPr>
        <w:t>ad-hoc poradenská činnosť viažuca sa k procesom verejného obstarávania</w:t>
      </w:r>
      <w:r w:rsidRPr="000F51C3">
        <w:rPr>
          <w:rFonts w:ascii="Arial" w:hAnsi="Arial" w:cs="Arial"/>
          <w:sz w:val="20"/>
          <w:szCs w:val="20"/>
          <w:lang w:eastAsia="sk-SK"/>
        </w:rPr>
        <w:t>.</w:t>
      </w:r>
    </w:p>
    <w:p w:rsidR="0056695B" w:rsidRPr="0040589D" w:rsidRDefault="0056695B" w:rsidP="00653E30">
      <w:pPr>
        <w:pStyle w:val="Odsekzoznamu"/>
        <w:jc w:val="both"/>
        <w:rPr>
          <w:rFonts w:ascii="Arial" w:hAnsi="Arial" w:cs="Arial"/>
          <w:sz w:val="20"/>
          <w:szCs w:val="20"/>
          <w:lang w:eastAsia="sk-SK"/>
        </w:rPr>
      </w:pPr>
      <w:r w:rsidRPr="0040589D">
        <w:rPr>
          <w:rFonts w:ascii="Arial" w:hAnsi="Arial" w:cs="Arial"/>
          <w:sz w:val="20"/>
          <w:szCs w:val="20"/>
        </w:rPr>
        <w:br w:type="page"/>
      </w:r>
    </w:p>
    <w:p w:rsidR="0056695B" w:rsidRPr="0040589D" w:rsidRDefault="0056695B" w:rsidP="0056695B">
      <w:pPr>
        <w:pStyle w:val="tltlNadpis2Arial14ptNiejeTunVetkypsmenvek"/>
        <w:numPr>
          <w:ilvl w:val="0"/>
          <w:numId w:val="0"/>
        </w:numPr>
        <w:rPr>
          <w:rFonts w:cs="Arial"/>
          <w:sz w:val="20"/>
        </w:rPr>
      </w:pPr>
      <w:bookmarkStart w:id="35" w:name="_Toc211614421"/>
      <w:bookmarkStart w:id="36" w:name="_Toc211830060"/>
      <w:bookmarkStart w:id="37" w:name="_Toc213907208"/>
      <w:bookmarkStart w:id="38" w:name="_Toc214071035"/>
      <w:bookmarkStart w:id="39" w:name="_Toc214089295"/>
      <w:bookmarkStart w:id="40" w:name="_Toc215563180"/>
      <w:bookmarkStart w:id="41" w:name="_Toc219264521"/>
      <w:bookmarkStart w:id="42" w:name="_Toc220472865"/>
      <w:bookmarkStart w:id="43" w:name="_Toc8802980"/>
      <w:r w:rsidRPr="0040589D">
        <w:rPr>
          <w:rFonts w:cs="Arial"/>
        </w:rPr>
        <w:lastRenderedPageBreak/>
        <w:t>Príloha 2</w:t>
      </w:r>
      <w:bookmarkEnd w:id="35"/>
      <w:bookmarkEnd w:id="36"/>
      <w:bookmarkEnd w:id="37"/>
      <w:bookmarkEnd w:id="38"/>
      <w:bookmarkEnd w:id="39"/>
      <w:bookmarkEnd w:id="40"/>
      <w:bookmarkEnd w:id="41"/>
      <w:bookmarkEnd w:id="42"/>
      <w:r w:rsidRPr="0040589D">
        <w:rPr>
          <w:rFonts w:cs="Arial"/>
        </w:rPr>
        <w:t xml:space="preserve"> Zásady zmluvy, na ktorých vyhlasovateľ trvá</w:t>
      </w:r>
      <w:bookmarkEnd w:id="43"/>
    </w:p>
    <w:p w:rsidR="0056695B" w:rsidRPr="0040589D" w:rsidRDefault="0056695B" w:rsidP="0056695B">
      <w:pPr>
        <w:pStyle w:val="Odsekzoznamu"/>
        <w:numPr>
          <w:ilvl w:val="0"/>
          <w:numId w:val="20"/>
        </w:numPr>
        <w:spacing w:after="120"/>
        <w:jc w:val="both"/>
        <w:rPr>
          <w:rFonts w:ascii="Arial" w:hAnsi="Arial" w:cs="Arial"/>
          <w:color w:val="000000" w:themeColor="text1"/>
          <w:sz w:val="20"/>
        </w:rPr>
      </w:pPr>
      <w:r w:rsidRPr="0040589D">
        <w:rPr>
          <w:rFonts w:ascii="Arial" w:hAnsi="Arial" w:cs="Arial"/>
          <w:color w:val="000000" w:themeColor="text1"/>
          <w:sz w:val="20"/>
        </w:rPr>
        <w:t>Plnenie bude vykonávané na základe zmluvy uzavretej s úspešným uchádzačom.</w:t>
      </w:r>
    </w:p>
    <w:p w:rsidR="0056695B" w:rsidRPr="0040589D" w:rsidRDefault="0056695B" w:rsidP="0056695B">
      <w:pPr>
        <w:pStyle w:val="Odsekzoznamu"/>
        <w:numPr>
          <w:ilvl w:val="0"/>
          <w:numId w:val="20"/>
        </w:numPr>
        <w:jc w:val="both"/>
        <w:rPr>
          <w:rFonts w:ascii="Arial" w:hAnsi="Arial" w:cs="Arial"/>
          <w:i/>
          <w:color w:val="000000" w:themeColor="text1"/>
          <w:sz w:val="20"/>
          <w:szCs w:val="20"/>
        </w:rPr>
      </w:pPr>
      <w:r w:rsidRPr="0040589D">
        <w:rPr>
          <w:rFonts w:ascii="Arial" w:hAnsi="Arial" w:cs="Arial"/>
          <w:color w:val="000000" w:themeColor="text1"/>
          <w:sz w:val="20"/>
        </w:rPr>
        <w:t>O ďalšom postupe uzatvárania zmluvného vzťahu bude uchádzač informovaný verejným obstarávateľom v lehote viazanosti ponúk</w:t>
      </w:r>
      <w:r w:rsidRPr="0040589D">
        <w:rPr>
          <w:rFonts w:ascii="Arial" w:hAnsi="Arial" w:cs="Arial"/>
          <w:i/>
          <w:color w:val="000000" w:themeColor="text1"/>
          <w:sz w:val="20"/>
          <w:szCs w:val="20"/>
        </w:rPr>
        <w:t>.</w:t>
      </w:r>
    </w:p>
    <w:p w:rsidR="0056695B" w:rsidRPr="0040589D" w:rsidRDefault="0056695B" w:rsidP="0056695B">
      <w:pPr>
        <w:jc w:val="both"/>
        <w:rPr>
          <w:rFonts w:ascii="Arial" w:hAnsi="Arial" w:cs="Arial"/>
          <w:sz w:val="20"/>
          <w:szCs w:val="20"/>
        </w:rPr>
      </w:pPr>
      <w:r w:rsidRPr="0040589D">
        <w:rPr>
          <w:rFonts w:ascii="Arial" w:hAnsi="Arial" w:cs="Arial"/>
          <w:sz w:val="20"/>
          <w:szCs w:val="20"/>
        </w:rPr>
        <w:br w:type="page"/>
      </w:r>
    </w:p>
    <w:p w:rsidR="0056695B" w:rsidRPr="0040589D" w:rsidRDefault="0056695B" w:rsidP="0056695B">
      <w:pPr>
        <w:pStyle w:val="tltlNadpis2Arial14ptNiejeTunVetkypsmenvek"/>
        <w:numPr>
          <w:ilvl w:val="0"/>
          <w:numId w:val="0"/>
        </w:numPr>
        <w:jc w:val="center"/>
        <w:rPr>
          <w:rFonts w:cs="Arial"/>
        </w:rPr>
      </w:pPr>
      <w:bookmarkStart w:id="44" w:name="_Toc8802981"/>
      <w:r w:rsidRPr="0040589D">
        <w:rPr>
          <w:rFonts w:cs="Arial"/>
        </w:rPr>
        <w:lastRenderedPageBreak/>
        <w:t>Príloha 3 Čestné vyhlásenia</w:t>
      </w:r>
      <w:bookmarkEnd w:id="24"/>
      <w:bookmarkEnd w:id="44"/>
    </w:p>
    <w:p w:rsidR="0056695B" w:rsidRPr="0040589D" w:rsidRDefault="0056695B" w:rsidP="0056695B">
      <w:pPr>
        <w:rPr>
          <w:rFonts w:ascii="Arial" w:hAnsi="Arial" w:cs="Arial"/>
          <w:bCs/>
          <w:i/>
          <w:sz w:val="20"/>
          <w:szCs w:val="20"/>
        </w:rPr>
      </w:pPr>
      <w:r w:rsidRPr="0040589D">
        <w:rPr>
          <w:rFonts w:ascii="Arial" w:hAnsi="Arial" w:cs="Arial"/>
          <w:bCs/>
          <w:i/>
          <w:sz w:val="20"/>
          <w:szCs w:val="20"/>
        </w:rPr>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 xml:space="preserve">IČO: </w:t>
      </w:r>
    </w:p>
    <w:p w:rsidR="0056695B" w:rsidRPr="0040589D" w:rsidRDefault="0056695B" w:rsidP="0056695B">
      <w:pPr>
        <w:rPr>
          <w:rFonts w:ascii="Arial" w:hAnsi="Arial" w:cs="Arial"/>
          <w:i/>
          <w:sz w:val="20"/>
          <w:szCs w:val="20"/>
        </w:rPr>
      </w:pPr>
      <w:r w:rsidRPr="0040589D">
        <w:rPr>
          <w:rFonts w:ascii="Arial" w:hAnsi="Arial" w:cs="Arial"/>
          <w:i/>
          <w:sz w:val="20"/>
          <w:szCs w:val="20"/>
        </w:rPr>
        <w:t>Číslo súťaže:</w:t>
      </w:r>
    </w:p>
    <w:p w:rsidR="0056695B" w:rsidRPr="0040589D" w:rsidRDefault="0056695B" w:rsidP="0056695B">
      <w:pPr>
        <w:jc w:val="center"/>
        <w:rPr>
          <w:rFonts w:ascii="Arial" w:hAnsi="Arial" w:cs="Arial"/>
          <w:b/>
          <w:sz w:val="20"/>
          <w:szCs w:val="20"/>
        </w:rPr>
      </w:pPr>
    </w:p>
    <w:p w:rsidR="0056695B" w:rsidRPr="0040589D" w:rsidRDefault="0056695B" w:rsidP="0056695B">
      <w:pPr>
        <w:jc w:val="center"/>
        <w:rPr>
          <w:rFonts w:ascii="Arial" w:hAnsi="Arial" w:cs="Arial"/>
          <w:b/>
        </w:rPr>
      </w:pPr>
      <w:r w:rsidRPr="0040589D">
        <w:rPr>
          <w:rFonts w:ascii="Arial" w:hAnsi="Arial" w:cs="Arial"/>
          <w:b/>
        </w:rPr>
        <w:t xml:space="preserve">Čestné vyhlásenie </w:t>
      </w:r>
    </w:p>
    <w:p w:rsidR="0056695B" w:rsidRPr="0040589D" w:rsidRDefault="0056695B" w:rsidP="0056695B">
      <w:pPr>
        <w:jc w:val="center"/>
        <w:rPr>
          <w:rFonts w:ascii="Arial" w:hAnsi="Arial" w:cs="Arial"/>
          <w:b/>
        </w:rPr>
      </w:pPr>
      <w:r w:rsidRPr="0040589D">
        <w:rPr>
          <w:rFonts w:ascii="Arial" w:hAnsi="Arial" w:cs="Arial"/>
          <w:b/>
        </w:rPr>
        <w:t>k podmienkam súťaže</w:t>
      </w:r>
    </w:p>
    <w:p w:rsidR="0056695B" w:rsidRPr="0040589D" w:rsidRDefault="0056695B" w:rsidP="0056695B">
      <w:pPr>
        <w:rPr>
          <w:rFonts w:ascii="Arial" w:hAnsi="Arial" w:cs="Arial"/>
          <w:sz w:val="20"/>
          <w:szCs w:val="20"/>
        </w:rPr>
      </w:pPr>
    </w:p>
    <w:p w:rsidR="0056695B" w:rsidRPr="0040589D" w:rsidRDefault="0056695B" w:rsidP="00B018A0">
      <w:pPr>
        <w:numPr>
          <w:ilvl w:val="0"/>
          <w:numId w:val="5"/>
        </w:numPr>
        <w:tabs>
          <w:tab w:val="clear" w:pos="360"/>
          <w:tab w:val="num" w:pos="540"/>
        </w:tabs>
        <w:overflowPunct w:val="0"/>
        <w:autoSpaceDE w:val="0"/>
        <w:autoSpaceDN w:val="0"/>
        <w:adjustRightInd w:val="0"/>
        <w:spacing w:before="120" w:after="0" w:line="288" w:lineRule="auto"/>
        <w:ind w:left="540" w:hanging="540"/>
        <w:jc w:val="both"/>
        <w:rPr>
          <w:rFonts w:ascii="Arial" w:hAnsi="Arial" w:cs="Arial"/>
          <w:sz w:val="20"/>
          <w:szCs w:val="20"/>
        </w:rPr>
      </w:pPr>
      <w:r w:rsidRPr="0040589D">
        <w:rPr>
          <w:rFonts w:ascii="Arial" w:hAnsi="Arial" w:cs="Arial"/>
          <w:sz w:val="20"/>
          <w:szCs w:val="20"/>
        </w:rPr>
        <w:t xml:space="preserve">Vyhlasujeme, že </w:t>
      </w:r>
      <w:bookmarkStart w:id="45" w:name="_GoBack"/>
      <w:r w:rsidRPr="00B018A0">
        <w:rPr>
          <w:rFonts w:ascii="Arial" w:hAnsi="Arial" w:cs="Arial"/>
          <w:b/>
          <w:sz w:val="20"/>
          <w:szCs w:val="20"/>
        </w:rPr>
        <w:t>súhlasíme</w:t>
      </w:r>
      <w:bookmarkEnd w:id="45"/>
      <w:r w:rsidRPr="0040589D">
        <w:rPr>
          <w:rFonts w:ascii="Arial" w:hAnsi="Arial" w:cs="Arial"/>
          <w:sz w:val="20"/>
          <w:szCs w:val="20"/>
        </w:rPr>
        <w:t xml:space="preserve">s podmienkami súťaže </w:t>
      </w:r>
      <w:r w:rsidRPr="00B018A0">
        <w:rPr>
          <w:rFonts w:ascii="Arial" w:hAnsi="Arial" w:cs="Arial"/>
          <w:sz w:val="20"/>
          <w:szCs w:val="20"/>
        </w:rPr>
        <w:t>„</w:t>
      </w:r>
      <w:r w:rsidR="00675CBC" w:rsidRPr="00B018A0">
        <w:rPr>
          <w:rFonts w:ascii="Arial" w:hAnsi="Arial" w:cs="Arial"/>
          <w:sz w:val="20"/>
          <w:szCs w:val="20"/>
        </w:rPr>
        <w:t>Poskytovanie konzultačných služieb vo verejnom obstarávaní</w:t>
      </w:r>
      <w:r w:rsidRPr="00B018A0">
        <w:rPr>
          <w:rFonts w:ascii="Arial" w:hAnsi="Arial" w:cs="Arial"/>
          <w:sz w:val="20"/>
          <w:szCs w:val="20"/>
        </w:rPr>
        <w:t>“</w:t>
      </w:r>
      <w:r w:rsidRPr="0040589D">
        <w:rPr>
          <w:rFonts w:ascii="Arial" w:hAnsi="Arial" w:cs="Arial"/>
          <w:sz w:val="20"/>
          <w:szCs w:val="20"/>
        </w:rPr>
        <w:t xml:space="preserve">, ktoré určil vyhlasovateľ v podmienkach súťaže. </w:t>
      </w:r>
    </w:p>
    <w:p w:rsidR="0056695B" w:rsidRPr="0040589D" w:rsidRDefault="0056695B" w:rsidP="0056695B">
      <w:pPr>
        <w:numPr>
          <w:ilvl w:val="0"/>
          <w:numId w:val="5"/>
        </w:numPr>
        <w:tabs>
          <w:tab w:val="clear" w:pos="360"/>
          <w:tab w:val="num" w:pos="540"/>
        </w:tabs>
        <w:overflowPunct w:val="0"/>
        <w:autoSpaceDE w:val="0"/>
        <w:autoSpaceDN w:val="0"/>
        <w:adjustRightInd w:val="0"/>
        <w:spacing w:before="120" w:after="0" w:line="288" w:lineRule="auto"/>
        <w:ind w:left="540" w:hanging="540"/>
        <w:jc w:val="both"/>
        <w:rPr>
          <w:rFonts w:ascii="Arial" w:hAnsi="Arial" w:cs="Arial"/>
          <w:sz w:val="20"/>
          <w:szCs w:val="20"/>
        </w:rPr>
      </w:pPr>
      <w:r w:rsidRPr="0040589D">
        <w:rPr>
          <w:rFonts w:ascii="Arial" w:hAnsi="Arial" w:cs="Arial"/>
          <w:sz w:val="20"/>
          <w:szCs w:val="20"/>
        </w:rPr>
        <w:t>Vyhlasujeme, že všetky predložené doklady a údaje uvedené v ponuke sú pravdivé a úplné.</w:t>
      </w:r>
    </w:p>
    <w:p w:rsidR="0056695B" w:rsidRPr="0040589D" w:rsidRDefault="0056695B" w:rsidP="0056695B">
      <w:pPr>
        <w:numPr>
          <w:ilvl w:val="0"/>
          <w:numId w:val="5"/>
        </w:numPr>
        <w:tabs>
          <w:tab w:val="clear" w:pos="360"/>
          <w:tab w:val="num" w:pos="540"/>
        </w:tabs>
        <w:overflowPunct w:val="0"/>
        <w:autoSpaceDE w:val="0"/>
        <w:autoSpaceDN w:val="0"/>
        <w:adjustRightInd w:val="0"/>
        <w:spacing w:before="120" w:after="0" w:line="288" w:lineRule="auto"/>
        <w:ind w:left="540" w:hanging="540"/>
        <w:jc w:val="both"/>
        <w:rPr>
          <w:rFonts w:ascii="Arial" w:hAnsi="Arial" w:cs="Arial"/>
          <w:sz w:val="20"/>
          <w:szCs w:val="20"/>
        </w:rPr>
      </w:pPr>
      <w:r w:rsidRPr="0040589D">
        <w:rPr>
          <w:rFonts w:ascii="Arial" w:hAnsi="Arial" w:cs="Arial"/>
          <w:sz w:val="20"/>
          <w:szCs w:val="20"/>
        </w:rPr>
        <w:t xml:space="preserve">Vyhlasujeme, že predkladáme iba jednu ponuku a súčasne nie sme členom skupiny uchádzačov, ktorá predkladá ponuku ani nebudeme vystupovať ako subdodávateľ iného uchádzača, ktorý predkladá ponuku. </w:t>
      </w:r>
    </w:p>
    <w:p w:rsidR="0056695B" w:rsidRPr="0040589D" w:rsidRDefault="0056695B" w:rsidP="0056695B">
      <w:pPr>
        <w:spacing w:line="288" w:lineRule="auto"/>
        <w:jc w:val="both"/>
        <w:rPr>
          <w:rFonts w:ascii="Arial" w:hAnsi="Arial" w:cs="Arial"/>
          <w:sz w:val="20"/>
          <w:szCs w:val="20"/>
        </w:rPr>
      </w:pPr>
    </w:p>
    <w:p w:rsidR="0056695B" w:rsidRPr="0040589D" w:rsidRDefault="0056695B" w:rsidP="0056695B">
      <w:pPr>
        <w:spacing w:line="288" w:lineRule="auto"/>
        <w:jc w:val="both"/>
        <w:rPr>
          <w:rFonts w:ascii="Arial" w:hAnsi="Arial" w:cs="Arial"/>
          <w:sz w:val="20"/>
          <w:szCs w:val="20"/>
        </w:rPr>
      </w:pPr>
    </w:p>
    <w:p w:rsidR="0056695B" w:rsidRPr="0040589D" w:rsidRDefault="0056695B" w:rsidP="0056695B">
      <w:pPr>
        <w:rPr>
          <w:rFonts w:ascii="Arial" w:hAnsi="Arial" w:cs="Arial"/>
          <w:sz w:val="20"/>
          <w:szCs w:val="20"/>
        </w:rPr>
      </w:pPr>
      <w:r w:rsidRPr="0040589D">
        <w:rPr>
          <w:rFonts w:ascii="Arial" w:hAnsi="Arial" w:cs="Arial"/>
          <w:sz w:val="20"/>
          <w:szCs w:val="20"/>
        </w:rPr>
        <w:t>V......................... dňa...............</w:t>
      </w: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p>
    <w:p w:rsidR="0056695B" w:rsidRPr="0040589D" w:rsidRDefault="0056695B" w:rsidP="0056695B">
      <w:pPr>
        <w:ind w:left="5387"/>
        <w:jc w:val="center"/>
        <w:rPr>
          <w:rFonts w:ascii="Arial" w:hAnsi="Arial" w:cs="Arial"/>
          <w:sz w:val="20"/>
          <w:szCs w:val="20"/>
        </w:rPr>
      </w:pPr>
      <w:r w:rsidRPr="0040589D">
        <w:rPr>
          <w:rFonts w:ascii="Arial" w:hAnsi="Arial" w:cs="Arial"/>
          <w:sz w:val="20"/>
          <w:szCs w:val="20"/>
        </w:rPr>
        <w:t>................................................</w:t>
      </w:r>
    </w:p>
    <w:p w:rsidR="0056695B" w:rsidRPr="0040589D" w:rsidRDefault="0056695B" w:rsidP="0056695B">
      <w:pPr>
        <w:ind w:left="5387"/>
        <w:jc w:val="center"/>
        <w:rPr>
          <w:rFonts w:ascii="Arial" w:hAnsi="Arial" w:cs="Arial"/>
          <w:sz w:val="16"/>
          <w:szCs w:val="16"/>
        </w:rPr>
      </w:pPr>
      <w:r w:rsidRPr="0040589D">
        <w:rPr>
          <w:rFonts w:ascii="Arial" w:hAnsi="Arial" w:cs="Arial"/>
          <w:sz w:val="16"/>
          <w:szCs w:val="16"/>
        </w:rPr>
        <w:t>meno a priezvisko, funkcia</w:t>
      </w:r>
    </w:p>
    <w:p w:rsidR="0056695B" w:rsidRPr="0040589D" w:rsidRDefault="0056695B" w:rsidP="0056695B">
      <w:pPr>
        <w:overflowPunct w:val="0"/>
        <w:autoSpaceDE w:val="0"/>
        <w:autoSpaceDN w:val="0"/>
        <w:adjustRightInd w:val="0"/>
        <w:ind w:left="5387"/>
        <w:jc w:val="center"/>
        <w:rPr>
          <w:rFonts w:ascii="Arial" w:hAnsi="Arial" w:cs="Arial"/>
          <w:sz w:val="16"/>
          <w:szCs w:val="16"/>
        </w:rPr>
      </w:pPr>
      <w:r w:rsidRPr="0040589D">
        <w:rPr>
          <w:rFonts w:ascii="Arial" w:hAnsi="Arial" w:cs="Arial"/>
          <w:sz w:val="16"/>
          <w:szCs w:val="16"/>
        </w:rPr>
        <w:t>podpis</w:t>
      </w:r>
      <w:r w:rsidRPr="0040589D">
        <w:rPr>
          <w:rStyle w:val="Odkaznapoznmkupodiarou"/>
          <w:rFonts w:ascii="Arial" w:hAnsi="Arial" w:cs="Arial"/>
          <w:sz w:val="16"/>
          <w:szCs w:val="16"/>
        </w:rPr>
        <w:footnoteReference w:customMarkFollows="1" w:id="2"/>
        <w:t>1</w:t>
      </w:r>
    </w:p>
    <w:p w:rsidR="0056695B" w:rsidRPr="0040589D" w:rsidRDefault="0056695B" w:rsidP="0056695B">
      <w:pPr>
        <w:tabs>
          <w:tab w:val="left" w:pos="6300"/>
        </w:tabs>
        <w:ind w:firstLine="6660"/>
        <w:rPr>
          <w:rFonts w:ascii="Arial" w:hAnsi="Arial" w:cs="Arial"/>
          <w:sz w:val="20"/>
          <w:szCs w:val="20"/>
        </w:rPr>
      </w:pP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i/>
          <w:sz w:val="20"/>
          <w:szCs w:val="20"/>
        </w:rPr>
      </w:pPr>
      <w:r w:rsidRPr="0040589D">
        <w:rPr>
          <w:rFonts w:ascii="Arial" w:hAnsi="Arial" w:cs="Arial"/>
          <w:sz w:val="20"/>
          <w:szCs w:val="20"/>
        </w:rPr>
        <w:br w:type="page"/>
      </w:r>
      <w:r w:rsidRPr="0040589D">
        <w:rPr>
          <w:rFonts w:ascii="Arial" w:hAnsi="Arial" w:cs="Arial"/>
          <w:i/>
          <w:sz w:val="20"/>
          <w:szCs w:val="20"/>
        </w:rPr>
        <w:lastRenderedPageBreak/>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IČO:</w:t>
      </w:r>
    </w:p>
    <w:p w:rsidR="00653E30" w:rsidRPr="0040589D" w:rsidRDefault="00653E30" w:rsidP="0056695B">
      <w:pPr>
        <w:jc w:val="center"/>
        <w:rPr>
          <w:rFonts w:ascii="Arial" w:hAnsi="Arial" w:cs="Arial"/>
          <w:i/>
          <w:sz w:val="20"/>
          <w:szCs w:val="20"/>
        </w:rPr>
      </w:pPr>
    </w:p>
    <w:p w:rsidR="0056695B" w:rsidRPr="0040589D" w:rsidRDefault="0056695B" w:rsidP="0056695B">
      <w:pPr>
        <w:jc w:val="center"/>
        <w:rPr>
          <w:rFonts w:ascii="Arial" w:hAnsi="Arial" w:cs="Arial"/>
          <w:sz w:val="20"/>
          <w:szCs w:val="20"/>
        </w:rPr>
      </w:pPr>
      <w:r w:rsidRPr="0040589D">
        <w:rPr>
          <w:rFonts w:ascii="Arial" w:hAnsi="Arial" w:cs="Arial"/>
          <w:b/>
          <w:sz w:val="20"/>
          <w:szCs w:val="20"/>
        </w:rPr>
        <w:t>Čestné vyhlásenie o splnení podmienok účasti, týkajúcich sa osobného postavenia uchádzača</w:t>
      </w:r>
    </w:p>
    <w:p w:rsidR="0056695B" w:rsidRPr="0040589D" w:rsidRDefault="0056695B" w:rsidP="0056695B">
      <w:pPr>
        <w:autoSpaceDN w:val="0"/>
        <w:spacing w:after="120" w:line="240" w:lineRule="auto"/>
        <w:ind w:left="360"/>
        <w:jc w:val="both"/>
        <w:rPr>
          <w:rFonts w:ascii="Arial" w:hAnsi="Arial" w:cs="Arial"/>
          <w:sz w:val="20"/>
          <w:szCs w:val="20"/>
        </w:rPr>
      </w:pPr>
      <w:r w:rsidRPr="0040589D">
        <w:rPr>
          <w:rFonts w:ascii="Arial" w:hAnsi="Arial" w:cs="Arial"/>
          <w:sz w:val="20"/>
          <w:szCs w:val="20"/>
        </w:rPr>
        <w:t>Uchádzač vyhlasuje, že:</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 xml:space="preserve">nebol (ani jeho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nemá evidované nedoplatky poistného na zdravotné poistenie, sociálne poistenie a príspevkov  na starobné dôchodkové sporenie v Slovenskej republike alebo v štáte sídla, miesta podnikania alebo obvyklého pobytu,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b/>
          <w:sz w:val="20"/>
          <w:szCs w:val="20"/>
        </w:rPr>
      </w:pPr>
      <w:r w:rsidRPr="0040589D">
        <w:rPr>
          <w:rFonts w:ascii="Arial" w:hAnsi="Arial" w:cs="Arial"/>
          <w:sz w:val="20"/>
          <w:szCs w:val="20"/>
        </w:rPr>
        <w:t>nemá evidované daňové nedoplatky v Slovenskej republike alebo v štáte sídla, miesta podnikania alebo obvyklého pobytu,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nebol na jeho majetok vyhlásený konkurz, nie je v reštrukturalizácii, nie je v likvidácii, ani nebolo proti nemu zastavené konkurzné konanie pre nedostatok majetku alebo zrušený konkurz pre nedostatok majetku,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uchádzač  nemá uložený zákaz účasti vo verejnom obstarávaní potvrdený konečným rozhodnutím v Slovenskej republike alebo v štáte sídla, miesta podnikania alebo obvyklého pobytu,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profesijných povinností, ktoré dokáže verejný obstarávateľ a obstarávateľ preukázať.</w:t>
      </w:r>
    </w:p>
    <w:p w:rsidR="0056695B" w:rsidRPr="0040589D" w:rsidRDefault="0056695B" w:rsidP="0056695B">
      <w:pPr>
        <w:pStyle w:val="Odsekzoznamu"/>
        <w:spacing w:after="120"/>
        <w:ind w:left="714"/>
        <w:contextualSpacing w:val="0"/>
        <w:jc w:val="both"/>
        <w:rPr>
          <w:rFonts w:ascii="Arial" w:hAnsi="Arial" w:cs="Arial"/>
          <w:sz w:val="20"/>
          <w:szCs w:val="20"/>
        </w:rPr>
      </w:pPr>
    </w:p>
    <w:p w:rsidR="0056695B" w:rsidRPr="0040589D" w:rsidRDefault="0056695B" w:rsidP="0056695B">
      <w:pPr>
        <w:jc w:val="both"/>
        <w:rPr>
          <w:rFonts w:ascii="Arial" w:hAnsi="Arial" w:cs="Arial"/>
          <w:sz w:val="20"/>
          <w:szCs w:val="20"/>
        </w:rPr>
      </w:pPr>
      <w:r w:rsidRPr="0040589D">
        <w:rPr>
          <w:rFonts w:ascii="Arial" w:hAnsi="Arial" w:cs="Arial"/>
          <w:sz w:val="20"/>
          <w:szCs w:val="20"/>
        </w:rPr>
        <w:t>Uchádzač ďalej vyhlasuje, že všetky skutočnosti uvedené v tomto vyhlásení sú pravdivé a úplné. Uchádzač si je vedomý právnych následkov uvedenia nepravdivých alebo neúplných skutočností, uvedených v tomto vyhlásení, v zmysle tejto výzvy (vylúčenie zo súťaže, prepadnutie zábezpeky), vrátane zodpovednosti za škodu spôsobenú vyhlasovateľovi v zmysle všeobecne záväzných právnych predpisov platných v Slovenskej republike.</w:t>
      </w: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r w:rsidRPr="0040589D">
        <w:rPr>
          <w:rFonts w:ascii="Arial" w:hAnsi="Arial" w:cs="Arial"/>
          <w:sz w:val="20"/>
          <w:szCs w:val="20"/>
        </w:rPr>
        <w:t>V......................... dňa...............</w:t>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t>................................................</w:t>
      </w:r>
    </w:p>
    <w:p w:rsidR="0056695B" w:rsidRPr="0040589D" w:rsidRDefault="0056695B" w:rsidP="0056695B">
      <w:pPr>
        <w:ind w:left="5387"/>
        <w:jc w:val="center"/>
        <w:rPr>
          <w:rFonts w:ascii="Arial" w:hAnsi="Arial" w:cs="Arial"/>
          <w:sz w:val="16"/>
          <w:szCs w:val="16"/>
        </w:rPr>
      </w:pPr>
      <w:r w:rsidRPr="0040589D">
        <w:rPr>
          <w:rFonts w:ascii="Arial" w:hAnsi="Arial" w:cs="Arial"/>
          <w:sz w:val="16"/>
          <w:szCs w:val="16"/>
        </w:rPr>
        <w:t>meno a priezvisko, funkcia</w:t>
      </w:r>
    </w:p>
    <w:p w:rsidR="000B34F5" w:rsidRPr="0040589D" w:rsidRDefault="0056695B" w:rsidP="000B34F5">
      <w:pPr>
        <w:ind w:left="7080"/>
        <w:rPr>
          <w:rStyle w:val="Odkaznapoznmkupodiarou"/>
          <w:rFonts w:ascii="Arial" w:hAnsi="Arial" w:cs="Arial"/>
          <w:sz w:val="16"/>
          <w:szCs w:val="16"/>
        </w:rPr>
      </w:pPr>
      <w:r w:rsidRPr="0040589D">
        <w:rPr>
          <w:rFonts w:ascii="Arial" w:hAnsi="Arial" w:cs="Arial"/>
          <w:sz w:val="16"/>
          <w:szCs w:val="16"/>
        </w:rPr>
        <w:t xml:space="preserve">         podpis</w:t>
      </w:r>
      <w:r w:rsidRPr="0040589D">
        <w:rPr>
          <w:rStyle w:val="Odkaznapoznmkupodiarou"/>
          <w:rFonts w:ascii="Arial" w:hAnsi="Arial" w:cs="Arial"/>
          <w:sz w:val="16"/>
          <w:szCs w:val="16"/>
        </w:rPr>
        <w:footnoteReference w:customMarkFollows="1" w:id="3"/>
        <w:t>1</w:t>
      </w:r>
    </w:p>
    <w:p w:rsidR="000B34F5" w:rsidRPr="0040589D" w:rsidRDefault="000B34F5">
      <w:pPr>
        <w:spacing w:after="0" w:line="240" w:lineRule="auto"/>
        <w:rPr>
          <w:rFonts w:ascii="Arial" w:hAnsi="Arial" w:cs="Arial"/>
          <w:i/>
          <w:sz w:val="20"/>
          <w:szCs w:val="20"/>
        </w:rPr>
      </w:pPr>
      <w:r w:rsidRPr="0040589D">
        <w:rPr>
          <w:rFonts w:ascii="Arial" w:hAnsi="Arial" w:cs="Arial"/>
          <w:i/>
          <w:sz w:val="20"/>
          <w:szCs w:val="20"/>
        </w:rPr>
        <w:br w:type="page"/>
      </w:r>
    </w:p>
    <w:p w:rsidR="0056695B" w:rsidRPr="0040589D" w:rsidRDefault="0056695B" w:rsidP="000B34F5">
      <w:pPr>
        <w:rPr>
          <w:rFonts w:ascii="Arial" w:hAnsi="Arial" w:cs="Arial"/>
          <w:b/>
          <w:sz w:val="20"/>
          <w:szCs w:val="20"/>
        </w:rPr>
      </w:pPr>
      <w:r w:rsidRPr="0040589D">
        <w:rPr>
          <w:rFonts w:ascii="Arial" w:hAnsi="Arial" w:cs="Arial"/>
          <w:i/>
          <w:sz w:val="20"/>
          <w:szCs w:val="20"/>
        </w:rPr>
        <w:lastRenderedPageBreak/>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IČO:</w:t>
      </w:r>
    </w:p>
    <w:p w:rsidR="0056695B" w:rsidRPr="0040589D" w:rsidRDefault="0056695B" w:rsidP="0056695B">
      <w:pPr>
        <w:spacing w:after="0" w:line="240" w:lineRule="auto"/>
        <w:rPr>
          <w:rFonts w:ascii="Arial" w:hAnsi="Arial" w:cs="Arial"/>
          <w:b/>
        </w:rPr>
      </w:pPr>
    </w:p>
    <w:p w:rsidR="0056695B" w:rsidRPr="0040589D" w:rsidRDefault="0056695B" w:rsidP="0056695B">
      <w:pPr>
        <w:spacing w:after="0" w:line="240" w:lineRule="auto"/>
        <w:jc w:val="center"/>
        <w:rPr>
          <w:rFonts w:ascii="Arial" w:hAnsi="Arial" w:cs="Arial"/>
          <w:b/>
        </w:rPr>
      </w:pPr>
      <w:r w:rsidRPr="0040589D">
        <w:rPr>
          <w:rFonts w:ascii="Arial" w:hAnsi="Arial" w:cs="Arial"/>
          <w:b/>
        </w:rPr>
        <w:t>Čestné vyhlásenie o vytvorení skupiny uchádzačov</w:t>
      </w:r>
    </w:p>
    <w:p w:rsidR="0056695B" w:rsidRPr="0040589D" w:rsidRDefault="0056695B" w:rsidP="0056695B">
      <w:pPr>
        <w:rPr>
          <w:rFonts w:ascii="Arial" w:hAnsi="Arial" w:cs="Arial"/>
          <w:sz w:val="20"/>
          <w:szCs w:val="20"/>
        </w:rPr>
      </w:pPr>
    </w:p>
    <w:p w:rsidR="0056695B" w:rsidRPr="0040589D" w:rsidRDefault="0056695B" w:rsidP="006D5EB4">
      <w:pPr>
        <w:numPr>
          <w:ilvl w:val="0"/>
          <w:numId w:val="11"/>
        </w:numPr>
        <w:autoSpaceDN w:val="0"/>
        <w:spacing w:after="120" w:line="240" w:lineRule="auto"/>
        <w:jc w:val="both"/>
        <w:rPr>
          <w:rFonts w:ascii="Arial" w:hAnsi="Arial" w:cs="Arial"/>
          <w:sz w:val="20"/>
          <w:szCs w:val="20"/>
        </w:rPr>
      </w:pPr>
      <w:r w:rsidRPr="0040589D">
        <w:rPr>
          <w:rFonts w:ascii="Arial" w:hAnsi="Arial" w:cs="Arial"/>
          <w:sz w:val="20"/>
          <w:szCs w:val="20"/>
        </w:rPr>
        <w:t xml:space="preserve">Podpísaní zástupcovia uchádzačov uvedených v tomto vyhlásení týmto vyhlasujeme, že za účelom predloženia ponuky v súťaži </w:t>
      </w:r>
      <w:r w:rsidRPr="0040589D">
        <w:rPr>
          <w:rFonts w:ascii="Arial" w:hAnsi="Arial" w:cs="Arial"/>
          <w:b/>
          <w:sz w:val="20"/>
          <w:szCs w:val="20"/>
        </w:rPr>
        <w:t>„</w:t>
      </w:r>
      <w:r w:rsidR="00675CBC" w:rsidRPr="00675CBC">
        <w:rPr>
          <w:rFonts w:ascii="Arial" w:hAnsi="Arial" w:cs="Arial"/>
          <w:b/>
          <w:sz w:val="20"/>
        </w:rPr>
        <w:t>Poskytovanie konzultačných služieb vo verejnom obstarávaní</w:t>
      </w:r>
      <w:r w:rsidRPr="0040589D">
        <w:rPr>
          <w:rFonts w:ascii="Arial" w:hAnsi="Arial" w:cs="Arial"/>
          <w:b/>
          <w:sz w:val="20"/>
          <w:szCs w:val="20"/>
        </w:rPr>
        <w:t>“</w:t>
      </w:r>
      <w:r w:rsidRPr="0040589D">
        <w:rPr>
          <w:rFonts w:ascii="Arial" w:hAnsi="Arial" w:cs="Arial"/>
          <w:sz w:val="20"/>
          <w:szCs w:val="20"/>
        </w:rPr>
        <w:t xml:space="preserve"> sme vytvorili </w:t>
      </w:r>
      <w:r w:rsidRPr="0040589D">
        <w:rPr>
          <w:rFonts w:ascii="Arial" w:hAnsi="Arial" w:cs="Arial"/>
          <w:b/>
          <w:sz w:val="20"/>
          <w:szCs w:val="20"/>
        </w:rPr>
        <w:t xml:space="preserve">skupinu uchádzačov </w:t>
      </w:r>
      <w:r w:rsidRPr="0040589D">
        <w:rPr>
          <w:rFonts w:ascii="Arial" w:hAnsi="Arial" w:cs="Arial"/>
          <w:sz w:val="20"/>
          <w:szCs w:val="20"/>
        </w:rPr>
        <w:t xml:space="preserve">a predkladáme </w:t>
      </w:r>
      <w:r w:rsidRPr="0040589D">
        <w:rPr>
          <w:rFonts w:ascii="Arial" w:hAnsi="Arial" w:cs="Arial"/>
          <w:b/>
          <w:sz w:val="20"/>
          <w:szCs w:val="20"/>
        </w:rPr>
        <w:t>spoločnú ponuku.</w:t>
      </w:r>
      <w:r w:rsidRPr="0040589D">
        <w:rPr>
          <w:rFonts w:ascii="Arial" w:hAnsi="Arial" w:cs="Arial"/>
          <w:sz w:val="20"/>
          <w:szCs w:val="20"/>
        </w:rPr>
        <w:t xml:space="preserve"> Skupina pozostáva z nasledovných samostatných právnych subjektov:</w:t>
      </w:r>
    </w:p>
    <w:p w:rsidR="0056695B" w:rsidRPr="0040589D" w:rsidRDefault="0056695B" w:rsidP="0056695B">
      <w:pPr>
        <w:autoSpaceDN w:val="0"/>
        <w:spacing w:after="120"/>
        <w:jc w:val="both"/>
        <w:rPr>
          <w:rFonts w:ascii="Arial" w:hAnsi="Arial" w:cs="Arial"/>
          <w:sz w:val="20"/>
          <w:szCs w:val="20"/>
        </w:rPr>
      </w:pPr>
    </w:p>
    <w:p w:rsidR="0056695B" w:rsidRPr="0040589D" w:rsidRDefault="0056695B" w:rsidP="0056695B">
      <w:pPr>
        <w:numPr>
          <w:ilvl w:val="0"/>
          <w:numId w:val="11"/>
        </w:numPr>
        <w:tabs>
          <w:tab w:val="clear" w:pos="720"/>
        </w:tabs>
        <w:autoSpaceDN w:val="0"/>
        <w:spacing w:after="120" w:line="240" w:lineRule="auto"/>
        <w:ind w:left="540" w:hanging="540"/>
        <w:jc w:val="both"/>
        <w:rPr>
          <w:rFonts w:ascii="Arial" w:hAnsi="Arial" w:cs="Arial"/>
          <w:sz w:val="20"/>
          <w:szCs w:val="20"/>
        </w:rPr>
      </w:pPr>
      <w:r w:rsidRPr="0040589D">
        <w:rPr>
          <w:rFonts w:ascii="Arial" w:hAnsi="Arial" w:cs="Arial"/>
          <w:sz w:val="20"/>
          <w:szCs w:val="20"/>
        </w:rPr>
        <w:t>V prípade, že naša spoločná ponuka bude úspešná a bude vyhlasovateľom prijatá, súhlasíme, aby Zmluva bola uzatvorená medzi vyhlasovateľom a splnomocneným zástupcom skupiny uchádzačov, ktorým je   ............................</w:t>
      </w:r>
    </w:p>
    <w:p w:rsidR="0056695B" w:rsidRPr="0040589D" w:rsidRDefault="0056695B" w:rsidP="0056695B">
      <w:pPr>
        <w:numPr>
          <w:ilvl w:val="0"/>
          <w:numId w:val="11"/>
        </w:numPr>
        <w:tabs>
          <w:tab w:val="clear" w:pos="720"/>
        </w:tabs>
        <w:autoSpaceDN w:val="0"/>
        <w:spacing w:after="120" w:line="240" w:lineRule="auto"/>
        <w:ind w:left="540" w:hanging="540"/>
        <w:jc w:val="both"/>
        <w:rPr>
          <w:rFonts w:ascii="Arial" w:hAnsi="Arial" w:cs="Arial"/>
          <w:sz w:val="20"/>
          <w:szCs w:val="20"/>
        </w:rPr>
      </w:pPr>
      <w:r w:rsidRPr="0040589D">
        <w:rPr>
          <w:rFonts w:ascii="Arial" w:hAnsi="Arial" w:cs="Arial"/>
          <w:sz w:val="20"/>
          <w:szCs w:val="20"/>
        </w:rPr>
        <w:t>Zároveň vyhlasujeme, že všetky skutočnosti uvedené v tomto vyhlásení sú pravdivé a úplné. Sme si vedomí právnych následkov uvedenia nepravdivých alebo neúplných skutočností uvedených v tomto vyhlásení v zmysle tejto výzvy (vylúčenie zo súťaže), vrátane zodpovednosti za škodu spôsobenú vyhlasovateľom v zmysle všeobecne záväzných právnych predpisov platných v Slovenskej republike.</w:t>
      </w: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r w:rsidRPr="0040589D">
        <w:rPr>
          <w:rFonts w:ascii="Arial" w:hAnsi="Arial" w:cs="Arial"/>
          <w:sz w:val="20"/>
          <w:szCs w:val="20"/>
        </w:rPr>
        <w:t>V......................... dňa...............</w:t>
      </w:r>
      <w:r w:rsidRPr="0040589D">
        <w:rPr>
          <w:rFonts w:ascii="Arial" w:hAnsi="Arial" w:cs="Arial"/>
          <w:sz w:val="20"/>
          <w:szCs w:val="20"/>
        </w:rPr>
        <w:tab/>
      </w:r>
    </w:p>
    <w:tbl>
      <w:tblPr>
        <w:tblW w:w="0" w:type="auto"/>
        <w:tblLook w:val="01E0"/>
      </w:tblPr>
      <w:tblGrid>
        <w:gridCol w:w="4606"/>
        <w:gridCol w:w="4606"/>
      </w:tblGrid>
      <w:tr w:rsidR="0056695B" w:rsidRPr="0040589D" w:rsidTr="00F51650">
        <w:tc>
          <w:tcPr>
            <w:tcW w:w="4606" w:type="dxa"/>
          </w:tcPr>
          <w:p w:rsidR="0056695B" w:rsidRPr="0040589D" w:rsidRDefault="0056695B" w:rsidP="00F51650">
            <w:pPr>
              <w:overflowPunct w:val="0"/>
              <w:autoSpaceDE w:val="0"/>
              <w:autoSpaceDN w:val="0"/>
              <w:adjustRightInd w:val="0"/>
              <w:ind w:left="540"/>
              <w:rPr>
                <w:rFonts w:ascii="Arial" w:hAnsi="Arial" w:cs="Arial"/>
                <w:bCs/>
                <w:i/>
                <w:sz w:val="20"/>
                <w:szCs w:val="20"/>
              </w:rPr>
            </w:pPr>
          </w:p>
          <w:p w:rsidR="0056695B" w:rsidRPr="0040589D" w:rsidRDefault="0056695B" w:rsidP="00F51650">
            <w:pPr>
              <w:overflowPunct w:val="0"/>
              <w:autoSpaceDE w:val="0"/>
              <w:autoSpaceDN w:val="0"/>
              <w:adjustRightInd w:val="0"/>
              <w:ind w:left="540"/>
              <w:rPr>
                <w:rFonts w:ascii="Arial" w:hAnsi="Arial" w:cs="Arial"/>
                <w:bCs/>
                <w:i/>
                <w:sz w:val="20"/>
                <w:szCs w:val="20"/>
              </w:rPr>
            </w:pPr>
            <w:r w:rsidRPr="0040589D">
              <w:rPr>
                <w:rFonts w:ascii="Arial" w:hAnsi="Arial" w:cs="Arial"/>
                <w:bCs/>
                <w:i/>
                <w:sz w:val="20"/>
                <w:szCs w:val="20"/>
              </w:rPr>
              <w:t>Obchodné meno</w:t>
            </w:r>
          </w:p>
          <w:p w:rsidR="0056695B" w:rsidRPr="0040589D" w:rsidRDefault="0056695B" w:rsidP="00F51650">
            <w:pPr>
              <w:overflowPunct w:val="0"/>
              <w:autoSpaceDE w:val="0"/>
              <w:autoSpaceDN w:val="0"/>
              <w:adjustRightInd w:val="0"/>
              <w:spacing w:after="120"/>
              <w:ind w:left="540"/>
              <w:rPr>
                <w:rFonts w:ascii="Arial" w:hAnsi="Arial" w:cs="Arial"/>
                <w:bCs/>
                <w:i/>
                <w:sz w:val="20"/>
                <w:szCs w:val="20"/>
              </w:rPr>
            </w:pPr>
            <w:r w:rsidRPr="0040589D">
              <w:rPr>
                <w:rFonts w:ascii="Arial" w:hAnsi="Arial" w:cs="Arial"/>
                <w:bCs/>
                <w:i/>
                <w:sz w:val="20"/>
                <w:szCs w:val="20"/>
              </w:rPr>
              <w:t>Sídlo/miesto podnikania</w:t>
            </w:r>
          </w:p>
          <w:p w:rsidR="0056695B" w:rsidRPr="0040589D" w:rsidRDefault="0056695B" w:rsidP="00F51650">
            <w:pPr>
              <w:overflowPunct w:val="0"/>
              <w:autoSpaceDE w:val="0"/>
              <w:autoSpaceDN w:val="0"/>
              <w:adjustRightInd w:val="0"/>
              <w:ind w:left="540"/>
              <w:rPr>
                <w:rFonts w:ascii="Arial" w:hAnsi="Arial" w:cs="Arial"/>
                <w:sz w:val="20"/>
                <w:szCs w:val="20"/>
              </w:rPr>
            </w:pPr>
            <w:r w:rsidRPr="0040589D">
              <w:rPr>
                <w:rFonts w:ascii="Arial" w:hAnsi="Arial" w:cs="Arial"/>
                <w:sz w:val="20"/>
                <w:szCs w:val="20"/>
              </w:rPr>
              <w:t xml:space="preserve">IČO: </w:t>
            </w:r>
          </w:p>
        </w:tc>
        <w:tc>
          <w:tcPr>
            <w:tcW w:w="4606" w:type="dxa"/>
          </w:tcPr>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r w:rsidRPr="0040589D">
              <w:rPr>
                <w:rFonts w:ascii="Arial" w:hAnsi="Arial" w:cs="Arial"/>
                <w:sz w:val="20"/>
                <w:szCs w:val="20"/>
              </w:rPr>
              <w:t>................................................</w:t>
            </w:r>
          </w:p>
          <w:p w:rsidR="0056695B" w:rsidRPr="0040589D" w:rsidRDefault="0056695B" w:rsidP="00F51650">
            <w:pPr>
              <w:tabs>
                <w:tab w:val="left" w:pos="5940"/>
              </w:tabs>
              <w:overflowPunct w:val="0"/>
              <w:autoSpaceDE w:val="0"/>
              <w:autoSpaceDN w:val="0"/>
              <w:adjustRightInd w:val="0"/>
              <w:ind w:left="1154"/>
              <w:rPr>
                <w:rFonts w:ascii="Arial" w:hAnsi="Arial" w:cs="Arial"/>
                <w:sz w:val="16"/>
                <w:szCs w:val="16"/>
              </w:rPr>
            </w:pPr>
            <w:r w:rsidRPr="0040589D">
              <w:rPr>
                <w:rFonts w:ascii="Arial" w:hAnsi="Arial" w:cs="Arial"/>
                <w:sz w:val="16"/>
                <w:szCs w:val="16"/>
              </w:rPr>
              <w:t>meno a priezvisko, funkcia</w:t>
            </w:r>
          </w:p>
          <w:p w:rsidR="0056695B" w:rsidRPr="0040589D" w:rsidRDefault="0056695B" w:rsidP="00F51650">
            <w:pPr>
              <w:overflowPunct w:val="0"/>
              <w:autoSpaceDE w:val="0"/>
              <w:autoSpaceDN w:val="0"/>
              <w:adjustRightInd w:val="0"/>
              <w:jc w:val="center"/>
              <w:rPr>
                <w:rFonts w:ascii="Arial" w:hAnsi="Arial" w:cs="Arial"/>
                <w:sz w:val="16"/>
                <w:szCs w:val="16"/>
              </w:rPr>
            </w:pPr>
            <w:r w:rsidRPr="0040589D">
              <w:rPr>
                <w:rFonts w:ascii="Arial" w:hAnsi="Arial" w:cs="Arial"/>
                <w:sz w:val="16"/>
                <w:szCs w:val="16"/>
              </w:rPr>
              <w:t>podpis</w:t>
            </w:r>
            <w:r w:rsidRPr="0040589D">
              <w:rPr>
                <w:rStyle w:val="Odkaznapoznmkupodiarou"/>
                <w:rFonts w:ascii="Arial" w:hAnsi="Arial" w:cs="Arial"/>
                <w:sz w:val="16"/>
                <w:szCs w:val="16"/>
              </w:rPr>
              <w:footnoteReference w:customMarkFollows="1" w:id="4"/>
              <w:t>1</w:t>
            </w:r>
          </w:p>
          <w:p w:rsidR="0056695B" w:rsidRPr="0040589D" w:rsidRDefault="0056695B" w:rsidP="00F51650">
            <w:pPr>
              <w:overflowPunct w:val="0"/>
              <w:autoSpaceDE w:val="0"/>
              <w:autoSpaceDN w:val="0"/>
              <w:adjustRightInd w:val="0"/>
              <w:ind w:firstLine="6300"/>
              <w:rPr>
                <w:rFonts w:ascii="Arial" w:hAnsi="Arial" w:cs="Arial"/>
                <w:sz w:val="20"/>
                <w:szCs w:val="20"/>
              </w:rPr>
            </w:pPr>
          </w:p>
        </w:tc>
      </w:tr>
      <w:tr w:rsidR="0056695B" w:rsidRPr="0040589D" w:rsidTr="00F51650">
        <w:tc>
          <w:tcPr>
            <w:tcW w:w="4606" w:type="dxa"/>
          </w:tcPr>
          <w:p w:rsidR="0056695B" w:rsidRPr="0040589D" w:rsidRDefault="0056695B" w:rsidP="00F51650">
            <w:pPr>
              <w:overflowPunct w:val="0"/>
              <w:autoSpaceDE w:val="0"/>
              <w:autoSpaceDN w:val="0"/>
              <w:adjustRightInd w:val="0"/>
              <w:rPr>
                <w:rFonts w:ascii="Arial" w:hAnsi="Arial" w:cs="Arial"/>
                <w:bCs/>
                <w:i/>
                <w:sz w:val="20"/>
                <w:szCs w:val="20"/>
              </w:rPr>
            </w:pPr>
          </w:p>
          <w:p w:rsidR="0056695B" w:rsidRPr="0040589D" w:rsidRDefault="0056695B" w:rsidP="00F51650">
            <w:pPr>
              <w:overflowPunct w:val="0"/>
              <w:autoSpaceDE w:val="0"/>
              <w:autoSpaceDN w:val="0"/>
              <w:adjustRightInd w:val="0"/>
              <w:ind w:left="540"/>
              <w:rPr>
                <w:rFonts w:ascii="Arial" w:hAnsi="Arial" w:cs="Arial"/>
                <w:bCs/>
                <w:i/>
                <w:sz w:val="20"/>
                <w:szCs w:val="20"/>
              </w:rPr>
            </w:pPr>
            <w:r w:rsidRPr="0040589D">
              <w:rPr>
                <w:rFonts w:ascii="Arial" w:hAnsi="Arial" w:cs="Arial"/>
                <w:bCs/>
                <w:i/>
                <w:sz w:val="20"/>
                <w:szCs w:val="20"/>
              </w:rPr>
              <w:t>Obchodné meno</w:t>
            </w:r>
          </w:p>
          <w:p w:rsidR="0056695B" w:rsidRPr="0040589D" w:rsidRDefault="0056695B" w:rsidP="00F51650">
            <w:pPr>
              <w:overflowPunct w:val="0"/>
              <w:autoSpaceDE w:val="0"/>
              <w:autoSpaceDN w:val="0"/>
              <w:adjustRightInd w:val="0"/>
              <w:spacing w:after="120"/>
              <w:ind w:left="540"/>
              <w:rPr>
                <w:rFonts w:ascii="Arial" w:hAnsi="Arial" w:cs="Arial"/>
                <w:bCs/>
                <w:i/>
                <w:sz w:val="20"/>
                <w:szCs w:val="20"/>
              </w:rPr>
            </w:pPr>
            <w:r w:rsidRPr="0040589D">
              <w:rPr>
                <w:rFonts w:ascii="Arial" w:hAnsi="Arial" w:cs="Arial"/>
                <w:bCs/>
                <w:i/>
                <w:sz w:val="20"/>
                <w:szCs w:val="20"/>
              </w:rPr>
              <w:t>Sídlo/miesto podnikania</w:t>
            </w:r>
          </w:p>
          <w:p w:rsidR="0056695B" w:rsidRPr="0040589D" w:rsidRDefault="0056695B" w:rsidP="00F51650">
            <w:pPr>
              <w:overflowPunct w:val="0"/>
              <w:autoSpaceDE w:val="0"/>
              <w:autoSpaceDN w:val="0"/>
              <w:adjustRightInd w:val="0"/>
              <w:ind w:left="540"/>
              <w:rPr>
                <w:rFonts w:ascii="Arial" w:hAnsi="Arial" w:cs="Arial"/>
                <w:sz w:val="20"/>
                <w:szCs w:val="20"/>
              </w:rPr>
            </w:pPr>
            <w:r w:rsidRPr="0040589D">
              <w:rPr>
                <w:rFonts w:ascii="Arial" w:hAnsi="Arial" w:cs="Arial"/>
                <w:i/>
                <w:sz w:val="20"/>
                <w:szCs w:val="20"/>
              </w:rPr>
              <w:t>IČO:</w:t>
            </w:r>
          </w:p>
        </w:tc>
        <w:tc>
          <w:tcPr>
            <w:tcW w:w="4606" w:type="dxa"/>
          </w:tcPr>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r w:rsidRPr="0040589D">
              <w:rPr>
                <w:rFonts w:ascii="Arial" w:hAnsi="Arial" w:cs="Arial"/>
                <w:sz w:val="20"/>
                <w:szCs w:val="20"/>
              </w:rPr>
              <w:t>................................................</w:t>
            </w:r>
          </w:p>
          <w:p w:rsidR="0056695B" w:rsidRPr="0040589D" w:rsidRDefault="0056695B" w:rsidP="00F51650">
            <w:pPr>
              <w:tabs>
                <w:tab w:val="left" w:pos="5940"/>
              </w:tabs>
              <w:overflowPunct w:val="0"/>
              <w:autoSpaceDE w:val="0"/>
              <w:autoSpaceDN w:val="0"/>
              <w:adjustRightInd w:val="0"/>
              <w:ind w:left="1154"/>
              <w:rPr>
                <w:rFonts w:ascii="Arial" w:hAnsi="Arial" w:cs="Arial"/>
                <w:sz w:val="16"/>
                <w:szCs w:val="16"/>
              </w:rPr>
            </w:pPr>
            <w:r w:rsidRPr="0040589D">
              <w:rPr>
                <w:rFonts w:ascii="Arial" w:hAnsi="Arial" w:cs="Arial"/>
                <w:sz w:val="16"/>
                <w:szCs w:val="16"/>
              </w:rPr>
              <w:t>meno a priezvisko, funkcia</w:t>
            </w:r>
          </w:p>
          <w:p w:rsidR="0056695B" w:rsidRPr="0040589D" w:rsidRDefault="0056695B" w:rsidP="00F51650">
            <w:pPr>
              <w:overflowPunct w:val="0"/>
              <w:autoSpaceDE w:val="0"/>
              <w:autoSpaceDN w:val="0"/>
              <w:adjustRightInd w:val="0"/>
              <w:jc w:val="center"/>
              <w:rPr>
                <w:rFonts w:ascii="Arial" w:hAnsi="Arial" w:cs="Arial"/>
                <w:sz w:val="16"/>
                <w:szCs w:val="16"/>
              </w:rPr>
            </w:pPr>
            <w:r w:rsidRPr="0040589D">
              <w:rPr>
                <w:rFonts w:ascii="Arial" w:hAnsi="Arial" w:cs="Arial"/>
                <w:sz w:val="16"/>
                <w:szCs w:val="16"/>
              </w:rPr>
              <w:t>podpis</w:t>
            </w:r>
            <w:r w:rsidRPr="0040589D">
              <w:rPr>
                <w:rFonts w:ascii="Arial" w:hAnsi="Arial" w:cs="Arial"/>
                <w:sz w:val="16"/>
                <w:szCs w:val="16"/>
                <w:vertAlign w:val="superscript"/>
              </w:rPr>
              <w:t>1</w:t>
            </w:r>
          </w:p>
        </w:tc>
      </w:tr>
    </w:tbl>
    <w:p w:rsidR="0056695B" w:rsidRPr="0040589D" w:rsidRDefault="0056695B" w:rsidP="0056695B">
      <w:pPr>
        <w:spacing w:after="0" w:line="240" w:lineRule="auto"/>
        <w:rPr>
          <w:rFonts w:ascii="Arial" w:eastAsia="Times New Roman" w:hAnsi="Arial" w:cs="Arial"/>
          <w:b/>
          <w:bCs/>
          <w:i/>
          <w:caps/>
          <w:sz w:val="20"/>
          <w:szCs w:val="20"/>
          <w:lang w:eastAsia="sk-SK"/>
        </w:rPr>
      </w:pPr>
    </w:p>
    <w:p w:rsidR="0056695B" w:rsidRPr="0040589D" w:rsidRDefault="0056695B" w:rsidP="0056695B">
      <w:pPr>
        <w:spacing w:after="0" w:line="240" w:lineRule="auto"/>
        <w:rPr>
          <w:rFonts w:ascii="Arial" w:hAnsi="Arial" w:cs="Arial"/>
        </w:rPr>
      </w:pPr>
    </w:p>
    <w:p w:rsidR="0056695B" w:rsidRPr="0040589D" w:rsidRDefault="0056695B" w:rsidP="0056695B">
      <w:pPr>
        <w:rPr>
          <w:rFonts w:ascii="Arial" w:hAnsi="Arial" w:cs="Arial"/>
          <w:i/>
          <w:sz w:val="20"/>
          <w:szCs w:val="20"/>
        </w:rPr>
      </w:pPr>
    </w:p>
    <w:p w:rsidR="0056695B" w:rsidRPr="0040589D" w:rsidRDefault="0056695B" w:rsidP="0056695B">
      <w:pPr>
        <w:rPr>
          <w:rFonts w:ascii="Arial" w:hAnsi="Arial" w:cs="Arial"/>
          <w:i/>
          <w:sz w:val="20"/>
          <w:szCs w:val="20"/>
        </w:rPr>
      </w:pPr>
    </w:p>
    <w:p w:rsidR="0056695B" w:rsidRPr="0040589D" w:rsidRDefault="0056695B" w:rsidP="0056695B">
      <w:pPr>
        <w:rPr>
          <w:rFonts w:ascii="Arial" w:hAnsi="Arial" w:cs="Arial"/>
          <w:i/>
          <w:sz w:val="20"/>
          <w:szCs w:val="20"/>
        </w:rPr>
      </w:pPr>
    </w:p>
    <w:p w:rsidR="00653E30" w:rsidRPr="0040589D" w:rsidRDefault="00653E30" w:rsidP="0056695B">
      <w:pPr>
        <w:rPr>
          <w:rFonts w:ascii="Arial" w:hAnsi="Arial" w:cs="Arial"/>
          <w:i/>
          <w:sz w:val="20"/>
          <w:szCs w:val="20"/>
        </w:rPr>
      </w:pPr>
    </w:p>
    <w:p w:rsidR="0056695B" w:rsidRPr="0040589D" w:rsidRDefault="0056695B" w:rsidP="0056695B">
      <w:pPr>
        <w:rPr>
          <w:rFonts w:ascii="Arial" w:hAnsi="Arial" w:cs="Arial"/>
          <w:i/>
          <w:sz w:val="20"/>
          <w:szCs w:val="20"/>
        </w:rPr>
      </w:pPr>
      <w:r w:rsidRPr="0040589D">
        <w:rPr>
          <w:rFonts w:ascii="Arial" w:hAnsi="Arial" w:cs="Arial"/>
          <w:i/>
          <w:sz w:val="20"/>
          <w:szCs w:val="20"/>
        </w:rPr>
        <w:lastRenderedPageBreak/>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IČO:</w:t>
      </w:r>
    </w:p>
    <w:p w:rsidR="0056695B" w:rsidRPr="0040589D" w:rsidRDefault="0056695B" w:rsidP="0056695B">
      <w:pPr>
        <w:spacing w:after="0" w:line="240" w:lineRule="auto"/>
        <w:rPr>
          <w:rFonts w:ascii="Arial" w:hAnsi="Arial" w:cs="Arial"/>
        </w:rPr>
      </w:pPr>
    </w:p>
    <w:p w:rsidR="0056695B" w:rsidRPr="0040589D" w:rsidRDefault="0056695B" w:rsidP="0056695B">
      <w:pPr>
        <w:spacing w:after="0" w:line="240" w:lineRule="auto"/>
        <w:rPr>
          <w:rFonts w:ascii="Arial" w:hAnsi="Arial" w:cs="Arial"/>
        </w:rPr>
      </w:pPr>
    </w:p>
    <w:p w:rsidR="0056695B" w:rsidRPr="0040589D" w:rsidRDefault="0056695B" w:rsidP="0056695B">
      <w:pPr>
        <w:pStyle w:val="tltlNadpis2Arial14ptNiejeTunVetkypsmenvek"/>
        <w:numPr>
          <w:ilvl w:val="0"/>
          <w:numId w:val="0"/>
        </w:numPr>
        <w:rPr>
          <w:rFonts w:cs="Arial"/>
        </w:rPr>
      </w:pPr>
      <w:bookmarkStart w:id="46" w:name="_Toc380478472"/>
      <w:bookmarkStart w:id="47" w:name="_Toc8802982"/>
      <w:r w:rsidRPr="0040589D">
        <w:rPr>
          <w:rFonts w:cs="Arial"/>
        </w:rPr>
        <w:t>Príloha 4 Spôsob vyplnenia kritéria a jeho uplatnenie</w:t>
      </w:r>
      <w:bookmarkEnd w:id="46"/>
      <w:bookmarkEnd w:id="47"/>
    </w:p>
    <w:p w:rsidR="0056695B" w:rsidRPr="0040589D" w:rsidRDefault="0056695B" w:rsidP="0056695B">
      <w:pPr>
        <w:spacing w:after="0"/>
        <w:jc w:val="both"/>
        <w:rPr>
          <w:rFonts w:ascii="Arial" w:hAnsi="Arial" w:cs="Arial"/>
          <w:sz w:val="20"/>
          <w:szCs w:val="20"/>
        </w:rPr>
      </w:pPr>
      <w:r w:rsidRPr="0040589D">
        <w:rPr>
          <w:rFonts w:ascii="Arial" w:hAnsi="Arial" w:cs="Arial"/>
          <w:sz w:val="20"/>
          <w:szCs w:val="20"/>
        </w:rPr>
        <w:t>Verejný obstarávateľ posúdi v rámci vyhodnocovania ponúk ponuky uchádzačov, ktoré neboli zo súťaže vylúčené. Verejný obstarávateľ bude hodnotiť ponuky uchádzačov podľa kritéria v bode 9.2 výzvy nasledovne:</w:t>
      </w:r>
    </w:p>
    <w:p w:rsidR="0056695B" w:rsidRPr="0040589D" w:rsidRDefault="0056695B" w:rsidP="0056695B">
      <w:pPr>
        <w:spacing w:after="0"/>
        <w:jc w:val="both"/>
        <w:rPr>
          <w:rFonts w:ascii="Arial" w:hAnsi="Arial" w:cs="Arial"/>
          <w:sz w:val="20"/>
          <w:szCs w:val="20"/>
          <w:lang w:eastAsia="sk-SK"/>
        </w:rP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0"/>
        <w:gridCol w:w="1821"/>
      </w:tblGrid>
      <w:tr w:rsidR="0056695B" w:rsidRPr="0040589D" w:rsidTr="0056695B">
        <w:tc>
          <w:tcPr>
            <w:tcW w:w="7410" w:type="dxa"/>
          </w:tcPr>
          <w:p w:rsidR="0056695B" w:rsidRPr="0040589D" w:rsidRDefault="0056695B" w:rsidP="00F51650">
            <w:pPr>
              <w:overflowPunct w:val="0"/>
              <w:autoSpaceDE w:val="0"/>
              <w:autoSpaceDN w:val="0"/>
              <w:adjustRightInd w:val="0"/>
              <w:spacing w:after="0"/>
              <w:jc w:val="both"/>
              <w:rPr>
                <w:rFonts w:ascii="Arial" w:hAnsi="Arial" w:cs="Arial"/>
                <w:b/>
                <w:sz w:val="20"/>
                <w:szCs w:val="20"/>
              </w:rPr>
            </w:pPr>
            <w:r w:rsidRPr="0040589D">
              <w:rPr>
                <w:rFonts w:ascii="Arial" w:hAnsi="Arial" w:cs="Arial"/>
                <w:b/>
                <w:sz w:val="20"/>
                <w:szCs w:val="20"/>
              </w:rPr>
              <w:t>Kritérium</w:t>
            </w:r>
          </w:p>
        </w:tc>
        <w:tc>
          <w:tcPr>
            <w:tcW w:w="1821" w:type="dxa"/>
          </w:tcPr>
          <w:p w:rsidR="0056695B" w:rsidRPr="0040589D" w:rsidRDefault="0056695B" w:rsidP="00F51650">
            <w:pPr>
              <w:overflowPunct w:val="0"/>
              <w:autoSpaceDE w:val="0"/>
              <w:autoSpaceDN w:val="0"/>
              <w:adjustRightInd w:val="0"/>
              <w:spacing w:after="0"/>
              <w:jc w:val="both"/>
              <w:rPr>
                <w:rFonts w:ascii="Arial" w:hAnsi="Arial" w:cs="Arial"/>
                <w:sz w:val="20"/>
                <w:szCs w:val="20"/>
              </w:rPr>
            </w:pPr>
            <w:r w:rsidRPr="0040589D">
              <w:rPr>
                <w:rFonts w:ascii="Arial" w:hAnsi="Arial" w:cs="Arial"/>
                <w:b/>
                <w:sz w:val="20"/>
                <w:szCs w:val="20"/>
              </w:rPr>
              <w:t>Váha</w:t>
            </w:r>
          </w:p>
        </w:tc>
      </w:tr>
      <w:tr w:rsidR="0056695B" w:rsidRPr="0040589D" w:rsidTr="0056695B">
        <w:tc>
          <w:tcPr>
            <w:tcW w:w="7410" w:type="dxa"/>
          </w:tcPr>
          <w:p w:rsidR="0056695B" w:rsidRPr="0040589D" w:rsidRDefault="00653E30"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Cena za hodinu poskytovania služieb</w:t>
            </w:r>
          </w:p>
        </w:tc>
        <w:tc>
          <w:tcPr>
            <w:tcW w:w="1821" w:type="dxa"/>
          </w:tcPr>
          <w:p w:rsidR="0056695B" w:rsidRPr="0040589D" w:rsidRDefault="006D5EB4"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100</w:t>
            </w:r>
            <w:r w:rsidR="0056695B" w:rsidRPr="0040589D">
              <w:rPr>
                <w:rFonts w:ascii="Arial" w:hAnsi="Arial" w:cs="Arial"/>
                <w:sz w:val="20"/>
                <w:szCs w:val="20"/>
              </w:rPr>
              <w:t>%</w:t>
            </w:r>
          </w:p>
        </w:tc>
      </w:tr>
    </w:tbl>
    <w:p w:rsidR="0056695B" w:rsidRPr="0040589D" w:rsidRDefault="0056695B" w:rsidP="0056695B">
      <w:pPr>
        <w:rPr>
          <w:rFonts w:ascii="Arial" w:hAnsi="Arial" w:cs="Arial"/>
          <w:sz w:val="20"/>
          <w:szCs w:val="20"/>
          <w:lang w:eastAsia="sk-SK"/>
        </w:rPr>
      </w:pPr>
    </w:p>
    <w:p w:rsidR="0056695B" w:rsidRPr="0040589D" w:rsidRDefault="0056695B" w:rsidP="0056695B">
      <w:pPr>
        <w:rPr>
          <w:rFonts w:ascii="Arial" w:hAnsi="Arial" w:cs="Arial"/>
          <w:sz w:val="20"/>
          <w:szCs w:val="20"/>
          <w:lang w:eastAsia="sk-SK"/>
        </w:rPr>
      </w:pPr>
      <w:r w:rsidRPr="0040589D">
        <w:rPr>
          <w:rFonts w:ascii="Arial" w:hAnsi="Arial" w:cs="Arial"/>
          <w:sz w:val="20"/>
          <w:szCs w:val="20"/>
          <w:lang w:eastAsia="sk-SK"/>
        </w:rPr>
        <w:t>Maximálny počet bodov za kritérium sa pridelí ponuke uchádzača s najnižšou navrhovanou cenou, vyjadrenou v eurách (eur). Pri ostatných uchádzačoch sa počet bodov určí úmerou, pričom bodové hodnotenie sa vypočíta ako podiel najnižšej navrhovanej ceny a navrhovanej ceny príslušnej vyhodnocovanej ponuky prenásobený maximálnym počtom bodov</w:t>
      </w:r>
      <w:r w:rsidR="006D5EB4" w:rsidRPr="0040589D">
        <w:rPr>
          <w:rFonts w:ascii="Arial" w:hAnsi="Arial" w:cs="Arial"/>
          <w:sz w:val="20"/>
          <w:szCs w:val="20"/>
          <w:lang w:eastAsia="sk-SK"/>
        </w:rPr>
        <w:t xml:space="preserve"> (100 bodov)</w:t>
      </w:r>
      <w:r w:rsidRPr="0040589D">
        <w:rPr>
          <w:rFonts w:ascii="Arial" w:hAnsi="Arial" w:cs="Arial"/>
          <w:sz w:val="20"/>
          <w:szCs w:val="20"/>
          <w:lang w:eastAsia="sk-SK"/>
        </w:rPr>
        <w:t>.</w:t>
      </w:r>
    </w:p>
    <w:p w:rsidR="0056695B" w:rsidRPr="0040589D" w:rsidRDefault="0056695B" w:rsidP="0056695B">
      <w:pPr>
        <w:rPr>
          <w:rFonts w:ascii="Arial" w:hAnsi="Arial" w:cs="Arial"/>
          <w:sz w:val="20"/>
          <w:szCs w:val="20"/>
          <w:lang w:eastAsia="sk-SK"/>
        </w:rPr>
      </w:pPr>
      <w:r w:rsidRPr="0040589D">
        <w:rPr>
          <w:rFonts w:ascii="Arial" w:hAnsi="Arial" w:cs="Arial"/>
          <w:sz w:val="20"/>
          <w:szCs w:val="20"/>
          <w:lang w:eastAsia="sk-SK"/>
        </w:rPr>
        <w:t>Úspešným uchádzačom sa stane ten uchádzač, ktorý získa najvyšší počet bodov.</w:t>
      </w:r>
    </w:p>
    <w:p w:rsidR="0056695B" w:rsidRPr="0040589D" w:rsidRDefault="0056695B" w:rsidP="0056695B">
      <w:pPr>
        <w:rPr>
          <w:rFonts w:ascii="Arial" w:hAnsi="Arial" w:cs="Arial"/>
          <w:sz w:val="20"/>
          <w:szCs w:val="20"/>
          <w:lang w:eastAsia="sk-SK"/>
        </w:rPr>
      </w:pPr>
      <w:r w:rsidRPr="0040589D">
        <w:rPr>
          <w:rFonts w:ascii="Arial" w:hAnsi="Arial" w:cs="Arial"/>
          <w:sz w:val="20"/>
          <w:szCs w:val="20"/>
          <w:lang w:eastAsia="sk-SK"/>
        </w:rPr>
        <w:t xml:space="preserve">Uchádzač ponúkanú cenu uvedie do </w:t>
      </w:r>
      <w:r w:rsidRPr="0040589D">
        <w:rPr>
          <w:rFonts w:ascii="Arial" w:hAnsi="Arial" w:cs="Arial"/>
          <w:b/>
          <w:sz w:val="20"/>
          <w:szCs w:val="20"/>
          <w:lang w:eastAsia="sk-SK"/>
        </w:rPr>
        <w:t xml:space="preserve">Formulára </w:t>
      </w:r>
      <w:r w:rsidRPr="0040589D">
        <w:rPr>
          <w:rFonts w:ascii="Arial" w:hAnsi="Arial" w:cs="Arial"/>
          <w:sz w:val="20"/>
          <w:szCs w:val="20"/>
          <w:lang w:eastAsia="sk-SK"/>
        </w:rPr>
        <w:t>ktorý je súčasťou tejto výzvy.</w:t>
      </w:r>
    </w:p>
    <w:p w:rsidR="00B10E16" w:rsidRPr="0040589D" w:rsidRDefault="00B10E16" w:rsidP="00675CBC">
      <w:pPr>
        <w:rPr>
          <w:rFonts w:ascii="Arial" w:hAnsi="Arial" w:cs="Arial"/>
        </w:rPr>
      </w:pPr>
    </w:p>
    <w:sectPr w:rsidR="00B10E16" w:rsidRPr="0040589D" w:rsidSect="0056695B">
      <w:headerReference w:type="default" r:id="rId7"/>
      <w:footerReference w:type="even" r:id="rId8"/>
      <w:footerReference w:type="default" r:id="rId9"/>
      <w:headerReference w:type="first" r:id="rId10"/>
      <w:footerReference w:type="first" r:id="rId11"/>
      <w:footnotePr>
        <w:numRestart w:val="eachPage"/>
      </w:footnotePr>
      <w:pgSz w:w="11906" w:h="16838" w:code="9"/>
      <w:pgMar w:top="1079" w:right="851" w:bottom="540" w:left="851" w:header="709" w:footer="567" w:gutter="17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B51" w:rsidRDefault="00BF6B51" w:rsidP="0056695B">
      <w:pPr>
        <w:spacing w:after="0" w:line="240" w:lineRule="auto"/>
      </w:pPr>
      <w:r>
        <w:separator/>
      </w:r>
    </w:p>
  </w:endnote>
  <w:endnote w:type="continuationSeparator" w:id="1">
    <w:p w:rsidR="00BF6B51" w:rsidRDefault="00BF6B51" w:rsidP="00566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lostrany"/>
      </w:rPr>
      <w:id w:val="930555917"/>
      <w:docPartObj>
        <w:docPartGallery w:val="Page Numbers (Bottom of Page)"/>
        <w:docPartUnique/>
      </w:docPartObj>
    </w:sdtPr>
    <w:sdtContent>
      <w:p w:rsidR="005E6767" w:rsidRDefault="00EB6E4B" w:rsidP="00FA4F22">
        <w:pPr>
          <w:pStyle w:val="Pta"/>
          <w:framePr w:wrap="none" w:vAnchor="text" w:hAnchor="margin" w:xAlign="center" w:y="1"/>
          <w:rPr>
            <w:rStyle w:val="slostrany"/>
          </w:rPr>
        </w:pPr>
        <w:r>
          <w:rPr>
            <w:rStyle w:val="slostrany"/>
          </w:rPr>
          <w:fldChar w:fldCharType="begin"/>
        </w:r>
        <w:r w:rsidR="005E6767">
          <w:rPr>
            <w:rStyle w:val="slostrany"/>
          </w:rPr>
          <w:instrText xml:space="preserve"> PAGE </w:instrText>
        </w:r>
        <w:r>
          <w:rPr>
            <w:rStyle w:val="slostrany"/>
          </w:rPr>
          <w:fldChar w:fldCharType="end"/>
        </w:r>
      </w:p>
    </w:sdtContent>
  </w:sdt>
  <w:p w:rsidR="005E6767" w:rsidRDefault="005E676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lostrany"/>
      </w:rPr>
      <w:id w:val="-1150745091"/>
      <w:docPartObj>
        <w:docPartGallery w:val="Page Numbers (Bottom of Page)"/>
        <w:docPartUnique/>
      </w:docPartObj>
    </w:sdtPr>
    <w:sdtContent>
      <w:p w:rsidR="005E6767" w:rsidRDefault="00EB6E4B" w:rsidP="00FA4F22">
        <w:pPr>
          <w:pStyle w:val="Pta"/>
          <w:framePr w:wrap="none" w:vAnchor="text" w:hAnchor="margin" w:xAlign="center" w:y="1"/>
          <w:rPr>
            <w:rStyle w:val="slostrany"/>
          </w:rPr>
        </w:pPr>
        <w:r>
          <w:rPr>
            <w:rStyle w:val="slostrany"/>
          </w:rPr>
          <w:fldChar w:fldCharType="begin"/>
        </w:r>
        <w:r w:rsidR="005E6767">
          <w:rPr>
            <w:rStyle w:val="slostrany"/>
          </w:rPr>
          <w:instrText xml:space="preserve"> PAGE </w:instrText>
        </w:r>
        <w:r>
          <w:rPr>
            <w:rStyle w:val="slostrany"/>
          </w:rPr>
          <w:fldChar w:fldCharType="separate"/>
        </w:r>
        <w:r w:rsidR="00C516DC">
          <w:rPr>
            <w:rStyle w:val="slostrany"/>
            <w:noProof/>
          </w:rPr>
          <w:t>8</w:t>
        </w:r>
        <w:r>
          <w:rPr>
            <w:rStyle w:val="slostrany"/>
          </w:rPr>
          <w:fldChar w:fldCharType="end"/>
        </w:r>
      </w:p>
    </w:sdtContent>
  </w:sdt>
  <w:p w:rsidR="005103DB" w:rsidRDefault="0010488D">
    <w:pPr>
      <w:pStyle w:val="Pta"/>
      <w:tabs>
        <w:tab w:val="clear" w:pos="9072"/>
        <w:tab w:val="right" w:pos="10080"/>
      </w:tabs>
      <w:ind w:right="-82"/>
      <w:jc w:val="both"/>
      <w:rPr>
        <w:rFonts w:ascii="Arial" w:hAnsi="Arial" w:cs="Arial"/>
        <w:color w:val="999999"/>
        <w:sz w:val="2"/>
        <w:szCs w:val="2"/>
      </w:rPr>
    </w:pPr>
    <w:r>
      <w:rPr>
        <w:rFonts w:ascii="Arial" w:hAnsi="Arial" w:cs="Arial"/>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3DB" w:rsidRPr="00240A48" w:rsidRDefault="00BF6B51" w:rsidP="00B27080">
    <w:pPr>
      <w:pStyle w:val="Pta"/>
      <w:tabs>
        <w:tab w:val="clear" w:pos="4536"/>
        <w:tab w:val="clear" w:pos="9072"/>
        <w:tab w:val="center" w:pos="5580"/>
        <w:tab w:val="right" w:pos="10080"/>
      </w:tabs>
      <w:jc w:val="center"/>
      <w:rPr>
        <w:rFonts w:ascii="Arial" w:hAnsi="Arial"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lostrany"/>
      </w:rPr>
      <w:id w:val="-166868256"/>
      <w:docPartObj>
        <w:docPartGallery w:val="Page Numbers (Bottom of Page)"/>
        <w:docPartUnique/>
      </w:docPartObj>
    </w:sdtPr>
    <w:sdtContent>
      <w:p w:rsidR="005E6767" w:rsidRDefault="00EB6E4B" w:rsidP="00FA4F22">
        <w:pPr>
          <w:pStyle w:val="Pta"/>
          <w:framePr w:wrap="none" w:vAnchor="text" w:hAnchor="margin" w:xAlign="center" w:y="1"/>
          <w:rPr>
            <w:rStyle w:val="slostrany"/>
          </w:rPr>
        </w:pPr>
        <w:r>
          <w:rPr>
            <w:rStyle w:val="slostrany"/>
          </w:rPr>
          <w:fldChar w:fldCharType="begin"/>
        </w:r>
        <w:r w:rsidR="005E6767">
          <w:rPr>
            <w:rStyle w:val="slostrany"/>
          </w:rPr>
          <w:instrText xml:space="preserve"> PAGE </w:instrText>
        </w:r>
        <w:r>
          <w:rPr>
            <w:rStyle w:val="slostrany"/>
          </w:rPr>
          <w:fldChar w:fldCharType="separate"/>
        </w:r>
        <w:r w:rsidR="00C516DC">
          <w:rPr>
            <w:rStyle w:val="slostrany"/>
            <w:noProof/>
          </w:rPr>
          <w:t>1</w:t>
        </w:r>
        <w:r>
          <w:rPr>
            <w:rStyle w:val="slostrany"/>
          </w:rPr>
          <w:fldChar w:fldCharType="end"/>
        </w:r>
      </w:p>
    </w:sdtContent>
  </w:sdt>
  <w:p w:rsidR="005E6767" w:rsidRDefault="005E676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B51" w:rsidRDefault="00BF6B51" w:rsidP="0056695B">
      <w:pPr>
        <w:spacing w:after="0" w:line="240" w:lineRule="auto"/>
      </w:pPr>
      <w:r>
        <w:separator/>
      </w:r>
    </w:p>
  </w:footnote>
  <w:footnote w:type="continuationSeparator" w:id="1">
    <w:p w:rsidR="00BF6B51" w:rsidRDefault="00BF6B51" w:rsidP="0056695B">
      <w:pPr>
        <w:spacing w:after="0" w:line="240" w:lineRule="auto"/>
      </w:pPr>
      <w:r>
        <w:continuationSeparator/>
      </w:r>
    </w:p>
  </w:footnote>
  <w:footnote w:id="2">
    <w:p w:rsidR="0056695B" w:rsidRDefault="0056695B" w:rsidP="0056695B">
      <w:pPr>
        <w:jc w:val="both"/>
      </w:pPr>
      <w:r w:rsidRPr="009F5AA3">
        <w:rPr>
          <w:rStyle w:val="Odkaznapoznmkupodiarou"/>
          <w:rFonts w:ascii="Arial" w:hAnsi="Arial" w:cs="Arial"/>
          <w:sz w:val="18"/>
          <w:szCs w:val="18"/>
        </w:rPr>
        <w:t>1</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uchádzač</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uchádzača, ktorý je oprávnený konať v mene uchádzača v obchodných záväzkových vzťahoch</w:t>
      </w:r>
      <w:r w:rsidRPr="009F5AA3">
        <w:rPr>
          <w:rFonts w:ascii="Arial" w:hAnsi="Arial" w:cs="Arial"/>
          <w:sz w:val="18"/>
          <w:szCs w:val="18"/>
        </w:rPr>
        <w:t>.</w:t>
      </w:r>
    </w:p>
  </w:footnote>
  <w:footnote w:id="3">
    <w:p w:rsidR="0056695B" w:rsidRDefault="0056695B" w:rsidP="0056695B">
      <w:pPr>
        <w:spacing w:after="0" w:line="240" w:lineRule="auto"/>
        <w:jc w:val="both"/>
      </w:pPr>
      <w:r w:rsidRPr="009F5AA3">
        <w:rPr>
          <w:rStyle w:val="Odkaznapoznmkupodiarou"/>
          <w:rFonts w:ascii="Arial" w:hAnsi="Arial" w:cs="Arial"/>
          <w:sz w:val="18"/>
          <w:szCs w:val="18"/>
        </w:rPr>
        <w:t>1</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uchádzač</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uchádzača, ktorý je oprávnený konať v mene uchádzača v obchodných záväzkových vzťahoch</w:t>
      </w:r>
      <w:r w:rsidRPr="009F5AA3">
        <w:rPr>
          <w:rFonts w:ascii="Arial" w:hAnsi="Arial" w:cs="Arial"/>
          <w:sz w:val="18"/>
          <w:szCs w:val="18"/>
        </w:rPr>
        <w:t>.</w:t>
      </w:r>
    </w:p>
  </w:footnote>
  <w:footnote w:id="4">
    <w:p w:rsidR="0056695B" w:rsidRDefault="0056695B" w:rsidP="0056695B">
      <w:pPr>
        <w:jc w:val="both"/>
      </w:pPr>
      <w:r w:rsidRPr="009F5AA3">
        <w:rPr>
          <w:rStyle w:val="Odkaznapoznmkupodiarou"/>
          <w:rFonts w:ascii="Arial" w:hAnsi="Arial" w:cs="Arial"/>
          <w:sz w:val="18"/>
          <w:szCs w:val="18"/>
        </w:rPr>
        <w:t>1</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uchádzač</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uchádzača, ktorý je oprávnený konať v mene uchádzača v obchodných záväzkových vzťahoch</w:t>
      </w:r>
      <w:r w:rsidRPr="009F5AA3">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DB" w:rsidRDefault="00BF6B51" w:rsidP="00D0055C">
    <w:pPr>
      <w:pStyle w:val="Hlavik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DB" w:rsidRDefault="00BF6B51" w:rsidP="00B7353D">
    <w:pPr>
      <w:pStyle w:val="Hlavik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070"/>
    <w:multiLevelType w:val="multilevel"/>
    <w:tmpl w:val="22F0BAE4"/>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AEE4A4E"/>
    <w:multiLevelType w:val="multilevel"/>
    <w:tmpl w:val="96F0E20E"/>
    <w:lvl w:ilvl="0">
      <w:start w:val="1"/>
      <w:numFmt w:val="decimal"/>
      <w:lvlText w:val="5.5.%1"/>
      <w:lvlJc w:val="left"/>
      <w:pPr>
        <w:tabs>
          <w:tab w:val="num" w:pos="432"/>
        </w:tabs>
        <w:ind w:left="432" w:hanging="432"/>
      </w:pPr>
      <w:rPr>
        <w:rFonts w:cs="Times New Roman" w:hint="default"/>
      </w:rPr>
    </w:lvl>
    <w:lvl w:ilvl="1">
      <w:start w:val="1"/>
      <w:numFmt w:val="decimal"/>
      <w:lvlText w:val="12.%2"/>
      <w:lvlJc w:val="left"/>
      <w:pPr>
        <w:tabs>
          <w:tab w:val="num" w:pos="1002"/>
        </w:tabs>
        <w:ind w:left="1002"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DD64578"/>
    <w:multiLevelType w:val="multilevel"/>
    <w:tmpl w:val="30185D24"/>
    <w:lvl w:ilvl="0">
      <w:start w:val="1"/>
      <w:numFmt w:val="decimal"/>
      <w:lvlText w:val="7.5.%1"/>
      <w:lvlJc w:val="left"/>
      <w:pPr>
        <w:tabs>
          <w:tab w:val="num" w:pos="432"/>
        </w:tabs>
        <w:ind w:left="432" w:hanging="432"/>
      </w:pPr>
      <w:rPr>
        <w:rFonts w:cs="Times New Roman" w:hint="default"/>
      </w:rPr>
    </w:lvl>
    <w:lvl w:ilvl="1">
      <w:start w:val="1"/>
      <w:numFmt w:val="decimal"/>
      <w:lvlText w:val="8.2.%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ED512B3"/>
    <w:multiLevelType w:val="multilevel"/>
    <w:tmpl w:val="ECA4DF22"/>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2B342F8F"/>
    <w:multiLevelType w:val="hybridMultilevel"/>
    <w:tmpl w:val="E47AE0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6813CFF"/>
    <w:multiLevelType w:val="hybridMultilevel"/>
    <w:tmpl w:val="8EB8BA56"/>
    <w:lvl w:ilvl="0" w:tplc="42AAE034">
      <w:start w:val="6"/>
      <w:numFmt w:val="bullet"/>
      <w:lvlText w:val="-"/>
      <w:lvlJc w:val="left"/>
      <w:pPr>
        <w:ind w:left="1776" w:hanging="360"/>
      </w:pPr>
      <w:rPr>
        <w:rFonts w:ascii="Times New Roman" w:eastAsia="Calibr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
    <w:nsid w:val="36B50CAF"/>
    <w:multiLevelType w:val="multilevel"/>
    <w:tmpl w:val="70E8E9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9B63F13"/>
    <w:multiLevelType w:val="multilevel"/>
    <w:tmpl w:val="9AB0C9CE"/>
    <w:lvl w:ilvl="0">
      <w:start w:val="1"/>
      <w:numFmt w:val="decimal"/>
      <w:lvlText w:val="7.5.%1"/>
      <w:lvlJc w:val="left"/>
      <w:pPr>
        <w:tabs>
          <w:tab w:val="num" w:pos="432"/>
        </w:tabs>
        <w:ind w:left="432" w:hanging="432"/>
      </w:pPr>
      <w:rPr>
        <w:rFonts w:cs="Times New Roman" w:hint="default"/>
      </w:rPr>
    </w:lvl>
    <w:lvl w:ilvl="1">
      <w:start w:val="1"/>
      <w:numFmt w:val="decimal"/>
      <w:lvlText w:val="4.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BA43CB8"/>
    <w:multiLevelType w:val="multilevel"/>
    <w:tmpl w:val="7A76706A"/>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3013900"/>
    <w:multiLevelType w:val="multilevel"/>
    <w:tmpl w:val="A3B24C80"/>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479D06A3"/>
    <w:multiLevelType w:val="hybridMultilevel"/>
    <w:tmpl w:val="0FE2940A"/>
    <w:lvl w:ilvl="0" w:tplc="041B0001">
      <w:start w:val="1"/>
      <w:numFmt w:val="bullet"/>
      <w:lvlText w:val=""/>
      <w:lvlJc w:val="left"/>
      <w:pPr>
        <w:tabs>
          <w:tab w:val="num" w:pos="1440"/>
        </w:tabs>
        <w:ind w:left="1440" w:hanging="360"/>
      </w:pPr>
      <w:rPr>
        <w:rFonts w:ascii="Symbol" w:hAnsi="Symbol" w:hint="default"/>
      </w:rPr>
    </w:lvl>
    <w:lvl w:ilvl="1" w:tplc="B3263EB4">
      <w:start w:val="2"/>
      <w:numFmt w:val="bullet"/>
      <w:lvlText w:val=""/>
      <w:lvlJc w:val="left"/>
      <w:pPr>
        <w:tabs>
          <w:tab w:val="num" w:pos="1440"/>
        </w:tabs>
        <w:ind w:left="1440" w:hanging="360"/>
      </w:pPr>
      <w:rPr>
        <w:rFonts w:ascii="Symbol" w:hAnsi="Symbol" w:hint="default"/>
      </w:rPr>
    </w:lvl>
    <w:lvl w:ilvl="2" w:tplc="63182A6C">
      <w:start w:val="1"/>
      <w:numFmt w:val="bullet"/>
      <w:lvlText w:val=""/>
      <w:lvlJc w:val="left"/>
      <w:pPr>
        <w:tabs>
          <w:tab w:val="num" w:pos="2160"/>
        </w:tabs>
        <w:ind w:left="2160" w:hanging="360"/>
      </w:pPr>
      <w:rPr>
        <w:rFonts w:ascii="Wingdings" w:hAnsi="Wingdings" w:hint="default"/>
        <w:sz w:val="20"/>
      </w:rPr>
    </w:lvl>
    <w:lvl w:ilvl="3" w:tplc="F4C84F60">
      <w:numFmt w:val="bullet"/>
      <w:lvlText w:val="-"/>
      <w:lvlJc w:val="left"/>
      <w:pPr>
        <w:ind w:left="2880" w:hanging="360"/>
      </w:pPr>
      <w:rPr>
        <w:rFonts w:ascii="Arial" w:eastAsia="Calibri" w:hAnsi="Arial" w:cs="Arial" w:hint="default"/>
        <w:b/>
        <w:color w:val="FF0000"/>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494763BA"/>
    <w:multiLevelType w:val="multilevel"/>
    <w:tmpl w:val="14E021AC"/>
    <w:lvl w:ilvl="0">
      <w:start w:val="1"/>
      <w:numFmt w:val="decimal"/>
      <w:lvlText w:val="5.5.%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3A330B8"/>
    <w:multiLevelType w:val="hybridMultilevel"/>
    <w:tmpl w:val="83FCF18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65EA1F26"/>
    <w:multiLevelType w:val="multilevel"/>
    <w:tmpl w:val="6E1CAF1E"/>
    <w:lvl w:ilvl="0">
      <w:start w:val="1"/>
      <w:numFmt w:val="decimal"/>
      <w:lvlText w:val="5.5.%1"/>
      <w:lvlJc w:val="left"/>
      <w:pPr>
        <w:tabs>
          <w:tab w:val="num" w:pos="432"/>
        </w:tabs>
        <w:ind w:left="432" w:hanging="432"/>
      </w:pPr>
      <w:rPr>
        <w:rFonts w:cs="Times New Roman" w:hint="default"/>
      </w:rPr>
    </w:lvl>
    <w:lvl w:ilvl="1">
      <w:start w:val="1"/>
      <w:numFmt w:val="decimal"/>
      <w:lvlText w:val="11.%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68084DE8"/>
    <w:multiLevelType w:val="hybridMultilevel"/>
    <w:tmpl w:val="774AB6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A103B96"/>
    <w:multiLevelType w:val="multilevel"/>
    <w:tmpl w:val="25626722"/>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D4248C7"/>
    <w:multiLevelType w:val="multilevel"/>
    <w:tmpl w:val="D144999A"/>
    <w:lvl w:ilvl="0">
      <w:start w:val="1"/>
      <w:numFmt w:val="decimal"/>
      <w:lvlText w:val="5.5.%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E2D0450"/>
    <w:multiLevelType w:val="hybridMultilevel"/>
    <w:tmpl w:val="476AFD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27C4319"/>
    <w:multiLevelType w:val="hybridMultilevel"/>
    <w:tmpl w:val="224073DC"/>
    <w:lvl w:ilvl="0" w:tplc="42AAE034">
      <w:start w:val="6"/>
      <w:numFmt w:val="bullet"/>
      <w:lvlText w:val="-"/>
      <w:lvlJc w:val="left"/>
      <w:pPr>
        <w:ind w:left="1776" w:hanging="360"/>
      </w:pPr>
      <w:rPr>
        <w:rFonts w:ascii="Times New Roman" w:eastAsia="Calibri" w:hAnsi="Times New Roman" w:cs="Times New Roman" w:hint="default"/>
      </w:rPr>
    </w:lvl>
    <w:lvl w:ilvl="1" w:tplc="04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3">
    <w:nsid w:val="7B4438B6"/>
    <w:multiLevelType w:val="multilevel"/>
    <w:tmpl w:val="89784FA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7B55378D"/>
    <w:multiLevelType w:val="hybridMultilevel"/>
    <w:tmpl w:val="6EA069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1"/>
  </w:num>
  <w:num w:numId="3">
    <w:abstractNumId w:val="10"/>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9"/>
  </w:num>
  <w:num w:numId="9">
    <w:abstractNumId w:val="16"/>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1"/>
  </w:num>
  <w:num w:numId="16">
    <w:abstractNumId w:val="2"/>
  </w:num>
  <w:num w:numId="17">
    <w:abstractNumId w:val="18"/>
  </w:num>
  <w:num w:numId="18">
    <w:abstractNumId w:val="2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22"/>
  </w:num>
  <w:num w:numId="23">
    <w:abstractNumId w:val="24"/>
  </w:num>
  <w:num w:numId="24">
    <w:abstractNumId w:val="5"/>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56695B"/>
    <w:rsid w:val="0005184E"/>
    <w:rsid w:val="0007630D"/>
    <w:rsid w:val="000B34F5"/>
    <w:rsid w:val="00103CC1"/>
    <w:rsid w:val="0010488D"/>
    <w:rsid w:val="00163BBD"/>
    <w:rsid w:val="001B0E21"/>
    <w:rsid w:val="00211CE9"/>
    <w:rsid w:val="0032202C"/>
    <w:rsid w:val="00372ED9"/>
    <w:rsid w:val="003B125A"/>
    <w:rsid w:val="0040589D"/>
    <w:rsid w:val="00487B0F"/>
    <w:rsid w:val="004B581A"/>
    <w:rsid w:val="005662D1"/>
    <w:rsid w:val="0056695B"/>
    <w:rsid w:val="005875B5"/>
    <w:rsid w:val="00594FE3"/>
    <w:rsid w:val="00597AAC"/>
    <w:rsid w:val="005B6796"/>
    <w:rsid w:val="005E6767"/>
    <w:rsid w:val="0061033B"/>
    <w:rsid w:val="00620296"/>
    <w:rsid w:val="00653E30"/>
    <w:rsid w:val="00675CBC"/>
    <w:rsid w:val="00690DF9"/>
    <w:rsid w:val="00693708"/>
    <w:rsid w:val="006D5EB4"/>
    <w:rsid w:val="007375DD"/>
    <w:rsid w:val="00894A1B"/>
    <w:rsid w:val="00895DA6"/>
    <w:rsid w:val="008B0380"/>
    <w:rsid w:val="008B188D"/>
    <w:rsid w:val="008E18A9"/>
    <w:rsid w:val="00974F3D"/>
    <w:rsid w:val="009D690F"/>
    <w:rsid w:val="009E00D3"/>
    <w:rsid w:val="00A330BD"/>
    <w:rsid w:val="00A85176"/>
    <w:rsid w:val="00AC0CD4"/>
    <w:rsid w:val="00AE4DA3"/>
    <w:rsid w:val="00B018A0"/>
    <w:rsid w:val="00B10E16"/>
    <w:rsid w:val="00BF6B51"/>
    <w:rsid w:val="00C516DC"/>
    <w:rsid w:val="00D54EF2"/>
    <w:rsid w:val="00DD5A57"/>
    <w:rsid w:val="00DE7A05"/>
    <w:rsid w:val="00EB6E4B"/>
    <w:rsid w:val="00EC413F"/>
    <w:rsid w:val="00F7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695B"/>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566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5">
    <w:name w:val="heading 5"/>
    <w:basedOn w:val="Normlny"/>
    <w:next w:val="Normlny"/>
    <w:link w:val="Nadpis5Char"/>
    <w:qFormat/>
    <w:rsid w:val="0056695B"/>
    <w:pPr>
      <w:keepNext/>
      <w:spacing w:after="0" w:line="240" w:lineRule="auto"/>
      <w:jc w:val="center"/>
      <w:outlineLvl w:val="4"/>
    </w:pPr>
    <w:rPr>
      <w:rFonts w:ascii="Times New Roman" w:hAnsi="Times New Roman"/>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56695B"/>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56695B"/>
    <w:pPr>
      <w:spacing w:after="0" w:line="240" w:lineRule="auto"/>
      <w:ind w:left="360"/>
      <w:jc w:val="both"/>
    </w:pPr>
    <w:rPr>
      <w:rFonts w:ascii="Times New Roman" w:hAnsi="Times New Roman"/>
      <w:sz w:val="24"/>
      <w:szCs w:val="20"/>
      <w:lang w:val="en-US" w:eastAsia="cs-CZ"/>
    </w:rPr>
  </w:style>
  <w:style w:type="character" w:customStyle="1" w:styleId="Zarkazkladnhotextu2Char">
    <w:name w:val="Zarážka základného textu 2 Char"/>
    <w:basedOn w:val="Predvolenpsmoodseku"/>
    <w:link w:val="Zarkazkladnhotextu2"/>
    <w:rsid w:val="0056695B"/>
    <w:rPr>
      <w:rFonts w:ascii="Times New Roman" w:eastAsia="Calibri" w:hAnsi="Times New Roman" w:cs="Times New Roman"/>
      <w:szCs w:val="20"/>
      <w:lang w:val="en-US" w:eastAsia="cs-CZ"/>
    </w:rPr>
  </w:style>
  <w:style w:type="paragraph" w:styleId="Hlavika">
    <w:name w:val="header"/>
    <w:basedOn w:val="Normlny"/>
    <w:link w:val="HlavikaChar"/>
    <w:rsid w:val="0056695B"/>
    <w:pPr>
      <w:tabs>
        <w:tab w:val="center" w:pos="4536"/>
        <w:tab w:val="right" w:pos="9072"/>
      </w:tabs>
      <w:spacing w:after="0" w:line="240" w:lineRule="auto"/>
    </w:pPr>
    <w:rPr>
      <w:rFonts w:ascii="Times New Roman" w:hAnsi="Times New Roman"/>
      <w:sz w:val="24"/>
      <w:szCs w:val="20"/>
      <w:lang w:val="en-US" w:eastAsia="cs-CZ"/>
    </w:rPr>
  </w:style>
  <w:style w:type="character" w:customStyle="1" w:styleId="HlavikaChar">
    <w:name w:val="Hlavička Char"/>
    <w:basedOn w:val="Predvolenpsmoodseku"/>
    <w:link w:val="Hlavika"/>
    <w:rsid w:val="0056695B"/>
    <w:rPr>
      <w:rFonts w:ascii="Times New Roman" w:eastAsia="Calibri" w:hAnsi="Times New Roman" w:cs="Times New Roman"/>
      <w:szCs w:val="20"/>
      <w:lang w:val="en-US" w:eastAsia="cs-CZ"/>
    </w:rPr>
  </w:style>
  <w:style w:type="paragraph" w:styleId="Pta">
    <w:name w:val="footer"/>
    <w:basedOn w:val="Normlny"/>
    <w:link w:val="PtaChar"/>
    <w:rsid w:val="0056695B"/>
    <w:pPr>
      <w:tabs>
        <w:tab w:val="center" w:pos="4536"/>
        <w:tab w:val="right" w:pos="9072"/>
      </w:tabs>
      <w:spacing w:after="0" w:line="240" w:lineRule="auto"/>
    </w:pPr>
    <w:rPr>
      <w:rFonts w:ascii="Times New Roman" w:hAnsi="Times New Roman"/>
      <w:sz w:val="24"/>
      <w:szCs w:val="20"/>
      <w:lang w:val="en-US" w:eastAsia="cs-CZ"/>
    </w:rPr>
  </w:style>
  <w:style w:type="character" w:customStyle="1" w:styleId="PtaChar">
    <w:name w:val="Päta Char"/>
    <w:basedOn w:val="Predvolenpsmoodseku"/>
    <w:link w:val="Pta"/>
    <w:rsid w:val="0056695B"/>
    <w:rPr>
      <w:rFonts w:ascii="Times New Roman" w:eastAsia="Calibri" w:hAnsi="Times New Roman" w:cs="Times New Roman"/>
      <w:szCs w:val="20"/>
      <w:lang w:val="en-US" w:eastAsia="cs-CZ"/>
    </w:rPr>
  </w:style>
  <w:style w:type="character" w:styleId="slostrany">
    <w:name w:val="page number"/>
    <w:basedOn w:val="Predvolenpsmoodseku"/>
    <w:rsid w:val="0056695B"/>
    <w:rPr>
      <w:rFonts w:cs="Times New Roman"/>
    </w:rPr>
  </w:style>
  <w:style w:type="character" w:styleId="Odkaznapoznmkupodiarou">
    <w:name w:val="footnote reference"/>
    <w:basedOn w:val="Predvolenpsmoodseku"/>
    <w:uiPriority w:val="99"/>
    <w:semiHidden/>
    <w:rsid w:val="0056695B"/>
    <w:rPr>
      <w:rFonts w:cs="Times New Roman"/>
      <w:vertAlign w:val="superscript"/>
    </w:rPr>
  </w:style>
  <w:style w:type="paragraph" w:styleId="Obsah2">
    <w:name w:val="toc 2"/>
    <w:basedOn w:val="Normlny"/>
    <w:next w:val="Normlny"/>
    <w:uiPriority w:val="39"/>
    <w:rsid w:val="0056695B"/>
    <w:pPr>
      <w:spacing w:after="0" w:line="240" w:lineRule="auto"/>
      <w:ind w:left="240"/>
    </w:pPr>
    <w:rPr>
      <w:rFonts w:ascii="Arial" w:eastAsia="Times New Roman" w:hAnsi="Arial"/>
      <w:sz w:val="18"/>
      <w:szCs w:val="18"/>
      <w:lang w:eastAsia="sk-SK"/>
    </w:rPr>
  </w:style>
  <w:style w:type="paragraph" w:styleId="Obsah1">
    <w:name w:val="toc 1"/>
    <w:basedOn w:val="Normlny"/>
    <w:next w:val="Normlny"/>
    <w:uiPriority w:val="39"/>
    <w:rsid w:val="0056695B"/>
    <w:pPr>
      <w:spacing w:before="240" w:after="0" w:line="240" w:lineRule="auto"/>
    </w:pPr>
    <w:rPr>
      <w:rFonts w:ascii="Arial" w:eastAsia="Times New Roman" w:hAnsi="Arial"/>
      <w:b/>
      <w:bCs/>
      <w:caps/>
      <w:sz w:val="16"/>
      <w:szCs w:val="20"/>
      <w:lang w:eastAsia="sk-SK"/>
    </w:rPr>
  </w:style>
  <w:style w:type="character" w:styleId="Hypertextovprepojenie">
    <w:name w:val="Hyperlink"/>
    <w:basedOn w:val="Predvolenpsmoodseku"/>
    <w:uiPriority w:val="99"/>
    <w:rsid w:val="0056695B"/>
    <w:rPr>
      <w:rFonts w:cs="Times New Roman"/>
      <w:color w:val="0000FF"/>
      <w:u w:val="single"/>
    </w:rPr>
  </w:style>
  <w:style w:type="character" w:customStyle="1" w:styleId="tlNadpis5Arial11ptNiejeTunChar">
    <w:name w:val="Štýl Nadpis 5 + Arial 11 pt Nie je Tučné Char"/>
    <w:uiPriority w:val="99"/>
    <w:rsid w:val="0056695B"/>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56695B"/>
    <w:pPr>
      <w:keepLines w:val="0"/>
      <w:spacing w:before="0" w:after="180" w:line="240" w:lineRule="auto"/>
      <w:jc w:val="center"/>
    </w:pPr>
    <w:rPr>
      <w:rFonts w:ascii="Arial" w:eastAsia="Calibri" w:hAnsi="Arial" w:cs="Times New Roman"/>
      <w:b/>
      <w:bCs/>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56695B"/>
    <w:pPr>
      <w:keepNext/>
      <w:numPr>
        <w:ilvl w:val="1"/>
        <w:numId w:val="2"/>
      </w:numPr>
      <w:spacing w:before="120" w:after="120" w:line="240" w:lineRule="auto"/>
      <w:outlineLvl w:val="1"/>
    </w:pPr>
    <w:rPr>
      <w:rFonts w:ascii="Arial" w:eastAsia="Times New Roman" w:hAnsi="Arial"/>
      <w:b/>
      <w:caps/>
      <w:szCs w:val="20"/>
      <w:lang w:eastAsia="sk-SK"/>
    </w:rPr>
  </w:style>
  <w:style w:type="paragraph" w:styleId="Odsekzoznamu">
    <w:name w:val="List Paragraph"/>
    <w:basedOn w:val="Normlny"/>
    <w:uiPriority w:val="1"/>
    <w:qFormat/>
    <w:rsid w:val="0056695B"/>
    <w:pPr>
      <w:spacing w:after="0" w:line="240" w:lineRule="auto"/>
      <w:ind w:left="720"/>
      <w:contextualSpacing/>
    </w:pPr>
    <w:rPr>
      <w:rFonts w:ascii="Times New Roman" w:hAnsi="Times New Roman"/>
      <w:sz w:val="24"/>
    </w:rPr>
  </w:style>
  <w:style w:type="paragraph" w:customStyle="1" w:styleId="Default">
    <w:name w:val="Default"/>
    <w:rsid w:val="0056695B"/>
    <w:pPr>
      <w:autoSpaceDE w:val="0"/>
      <w:autoSpaceDN w:val="0"/>
      <w:adjustRightInd w:val="0"/>
    </w:pPr>
    <w:rPr>
      <w:rFonts w:ascii="Calibri" w:eastAsia="Calibri" w:hAnsi="Calibri" w:cs="Calibri"/>
      <w:color w:val="000000"/>
    </w:rPr>
  </w:style>
  <w:style w:type="character" w:customStyle="1" w:styleId="Nadpis1Char">
    <w:name w:val="Nadpis 1 Char"/>
    <w:basedOn w:val="Predvolenpsmoodseku"/>
    <w:link w:val="Nadpis1"/>
    <w:uiPriority w:val="9"/>
    <w:rsid w:val="0056695B"/>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3175</Words>
  <Characters>18104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cp:lastModifiedBy>
  <cp:revision>26</cp:revision>
  <dcterms:created xsi:type="dcterms:W3CDTF">2018-07-13T08:31:00Z</dcterms:created>
  <dcterms:modified xsi:type="dcterms:W3CDTF">2019-05-21T13:43:00Z</dcterms:modified>
  <cp:category/>
</cp:coreProperties>
</file>