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Kontakty – dodávatelia dezinfekčných prostriedkov: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Kontakt na zákaznícky servis Diversey: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objednavky.jd-sk@diversey.com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;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objednavky.jd-cz@diversey.com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0069f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0069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www.diversey.com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c6d70"/>
          <w:sz w:val="24"/>
          <w:szCs w:val="24"/>
          <w:u w:val="none"/>
          <w:shd w:fill="auto" w:val="clear"/>
          <w:vertAlign w:val="baseline"/>
          <w:rtl w:val="0"/>
        </w:rPr>
        <w:t xml:space="preserve">Diversey Slovensko,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c6d70"/>
          <w:sz w:val="24"/>
          <w:szCs w:val="24"/>
          <w:u w:val="none"/>
          <w:shd w:fill="auto" w:val="clear"/>
          <w:vertAlign w:val="baseline"/>
          <w:rtl w:val="0"/>
        </w:rPr>
        <w:t xml:space="preserve">Rybničná 40, 831 06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c6d70"/>
          <w:sz w:val="24"/>
          <w:szCs w:val="24"/>
          <w:u w:val="none"/>
          <w:shd w:fill="auto" w:val="clear"/>
          <w:vertAlign w:val="baseline"/>
          <w:rtl w:val="0"/>
        </w:rPr>
        <w:t xml:space="preserve">Slovakia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72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Informácia zo spoločnosti Enviral: 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 našich spoločnostiach (Enviral, a.s., Slovenské liehovary a likérky, a.s.) sa pristupuje k postupnej výrobe a predaji vstupov na takéto dezinfekčné prostriedky resp. aj k ich výrobe a predaji. Prosím kontaktujte resp. členovia Vašej komory s prípadnými dopytmi na naše možnosti (prioritne riešime naše potreby, potreby nemocníc, farma sektoru, atď. takže bude potrebné istá dávka trpezlivosti v tejto kritickej situácii): 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Enviral, a.s. – Yuri Chaus, 0915 905 253,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chaus@enviengroup.eu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Slovenské liehovary a likérky, a.s.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dezinfekcia@liehovary.sk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 na zákaznícky servis WURTH: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objednavky@wurth.sk</w:t>
        </w:r>
      </w:hyperlink>
      <w:r w:rsidDel="00000000" w:rsidR="00000000" w:rsidRPr="00000000">
        <w:rPr>
          <w:sz w:val="24"/>
          <w:szCs w:val="24"/>
          <w:rtl w:val="0"/>
        </w:rPr>
        <w:t xml:space="preserve">, call centrum: 02/492 01 277, +421 904 745 610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Wurth Slovensko, Pribylinská 2, 832 55 Bratislava,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222222"/>
          <w:sz w:val="21"/>
          <w:szCs w:val="21"/>
          <w:highlight w:val="white"/>
          <w:u w:val="none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https://eshop.wurth.sk/sk/SK/EUR/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ind w:left="72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basedOn w:val="Normlny"/>
    <w:uiPriority w:val="99"/>
    <w:semiHidden w:val="1"/>
    <w:unhideWhenUsed w:val="1"/>
    <w:rsid w:val="00030A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030AC2"/>
    <w:rPr>
      <w:color w:val="0000ff"/>
      <w:u w:val="single"/>
    </w:rPr>
  </w:style>
  <w:style w:type="paragraph" w:styleId="Odsekzoznamu">
    <w:name w:val="List Paragraph"/>
    <w:basedOn w:val="Normlny"/>
    <w:uiPriority w:val="34"/>
    <w:qFormat w:val="1"/>
    <w:rsid w:val="00030A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ezinfekcia@liehovary.sk" TargetMode="External"/><Relationship Id="rId10" Type="http://schemas.openxmlformats.org/officeDocument/2006/relationships/hyperlink" Target="mailto:chaus@enviengroup.eu" TargetMode="External"/><Relationship Id="rId13" Type="http://schemas.openxmlformats.org/officeDocument/2006/relationships/hyperlink" Target="mailto:objednavky@wurth.sk" TargetMode="External"/><Relationship Id="rId12" Type="http://schemas.openxmlformats.org/officeDocument/2006/relationships/hyperlink" Target="mailto:dezinfekcia@liehovary.s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iversey.com" TargetMode="External"/><Relationship Id="rId14" Type="http://schemas.openxmlformats.org/officeDocument/2006/relationships/hyperlink" Target="https://eshop.wurth.sk/sk/SK/EU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bjednavky.jd-sk@diversey.com" TargetMode="External"/><Relationship Id="rId8" Type="http://schemas.openxmlformats.org/officeDocument/2006/relationships/hyperlink" Target="mailto:objednavky.jd-cz@diversey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IobBmz5ocrGmnIKRomYOzSDSg==">AMUW2mVyyocdev6gN3nxBEPHIMbx1cD6PK1ybBHHEsBCAY9a8pdh/445uAqkvhtCm1MB5L7IyaDPKtSgmdYPg9dLnjyrHQBqdFP3su52xVT2Bt6BRcw3vga11SsumqmbqbpyV/zTlTsS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2020-03-18T14:38:00Z</dcterms:created>
  <dc:creator>Jana Venhartova</dc:creator>
</cp:coreProperties>
</file>